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4FE" w:rsidRPr="00DD51D3" w:rsidRDefault="00FB17F4">
      <w:pPr>
        <w:spacing w:after="0" w:line="408" w:lineRule="auto"/>
        <w:ind w:left="120"/>
        <w:jc w:val="center"/>
        <w:rPr>
          <w:lang w:val="ru-RU"/>
        </w:rPr>
      </w:pPr>
      <w:bookmarkStart w:id="0" w:name="block-14081608"/>
      <w:r w:rsidRPr="00DD51D3">
        <w:rPr>
          <w:rFonts w:ascii="Times New Roman" w:hAnsi="Times New Roman"/>
          <w:b/>
          <w:color w:val="000000"/>
          <w:sz w:val="28"/>
          <w:lang w:val="ru-RU"/>
        </w:rPr>
        <w:t>МИНИСТЕРСТВО ПРОСВЕЩЕНИЯ РОССИЙСКОЙ ФЕДЕРАЦИИ</w:t>
      </w:r>
    </w:p>
    <w:p w:rsidR="004024FE" w:rsidRPr="00DD51D3" w:rsidRDefault="00FB17F4">
      <w:pPr>
        <w:spacing w:after="0" w:line="408" w:lineRule="auto"/>
        <w:ind w:left="120"/>
        <w:jc w:val="center"/>
        <w:rPr>
          <w:lang w:val="ru-RU"/>
        </w:rPr>
      </w:pPr>
      <w:r w:rsidRPr="00DD51D3">
        <w:rPr>
          <w:rFonts w:ascii="Times New Roman" w:hAnsi="Times New Roman"/>
          <w:b/>
          <w:color w:val="000000"/>
          <w:sz w:val="28"/>
          <w:lang w:val="ru-RU"/>
        </w:rPr>
        <w:t>‌</w:t>
      </w:r>
      <w:bookmarkStart w:id="1" w:name="3cf751e5-c5f1-41fa-8e93-372cf276a7c4"/>
      <w:r w:rsidRPr="00DD51D3">
        <w:rPr>
          <w:rFonts w:ascii="Times New Roman" w:hAnsi="Times New Roman"/>
          <w:b/>
          <w:color w:val="000000"/>
          <w:sz w:val="28"/>
          <w:lang w:val="ru-RU"/>
        </w:rPr>
        <w:t xml:space="preserve">Министерство образования и науки Чеченской Республики </w:t>
      </w:r>
      <w:bookmarkEnd w:id="1"/>
      <w:r w:rsidRPr="00DD51D3">
        <w:rPr>
          <w:rFonts w:ascii="Times New Roman" w:hAnsi="Times New Roman"/>
          <w:b/>
          <w:color w:val="000000"/>
          <w:sz w:val="28"/>
          <w:lang w:val="ru-RU"/>
        </w:rPr>
        <w:t xml:space="preserve">‌‌ </w:t>
      </w:r>
    </w:p>
    <w:p w:rsidR="004024FE" w:rsidRPr="00DD51D3" w:rsidRDefault="00FB17F4">
      <w:pPr>
        <w:spacing w:after="0" w:line="408" w:lineRule="auto"/>
        <w:ind w:left="120"/>
        <w:jc w:val="center"/>
        <w:rPr>
          <w:lang w:val="ru-RU"/>
        </w:rPr>
      </w:pPr>
      <w:r w:rsidRPr="00DD51D3">
        <w:rPr>
          <w:rFonts w:ascii="Times New Roman" w:hAnsi="Times New Roman"/>
          <w:b/>
          <w:color w:val="000000"/>
          <w:sz w:val="28"/>
          <w:lang w:val="ru-RU"/>
        </w:rPr>
        <w:t>‌</w:t>
      </w:r>
      <w:bookmarkStart w:id="2" w:name="4c45f36a-919d-4a85-8dd2-5ba4bf02384e"/>
      <w:proofErr w:type="spellStart"/>
      <w:r w:rsidRPr="00DD51D3">
        <w:rPr>
          <w:rFonts w:ascii="Times New Roman" w:hAnsi="Times New Roman"/>
          <w:b/>
          <w:color w:val="000000"/>
          <w:sz w:val="28"/>
          <w:lang w:val="ru-RU"/>
        </w:rPr>
        <w:t>Шалинский</w:t>
      </w:r>
      <w:proofErr w:type="spellEnd"/>
      <w:r w:rsidRPr="00DD51D3">
        <w:rPr>
          <w:rFonts w:ascii="Times New Roman" w:hAnsi="Times New Roman"/>
          <w:b/>
          <w:color w:val="000000"/>
          <w:sz w:val="28"/>
          <w:lang w:val="ru-RU"/>
        </w:rPr>
        <w:t xml:space="preserve"> муниципальный район</w:t>
      </w:r>
      <w:bookmarkEnd w:id="2"/>
      <w:r w:rsidRPr="00DD51D3">
        <w:rPr>
          <w:rFonts w:ascii="Times New Roman" w:hAnsi="Times New Roman"/>
          <w:b/>
          <w:color w:val="000000"/>
          <w:sz w:val="28"/>
          <w:lang w:val="ru-RU"/>
        </w:rPr>
        <w:t>‌</w:t>
      </w:r>
      <w:r w:rsidRPr="00DD51D3">
        <w:rPr>
          <w:rFonts w:ascii="Times New Roman" w:hAnsi="Times New Roman"/>
          <w:color w:val="000000"/>
          <w:sz w:val="28"/>
          <w:lang w:val="ru-RU"/>
        </w:rPr>
        <w:t>​</w:t>
      </w:r>
    </w:p>
    <w:p w:rsidR="004024FE" w:rsidRPr="00DD51D3" w:rsidRDefault="00FB17F4">
      <w:pPr>
        <w:spacing w:after="0" w:line="408" w:lineRule="auto"/>
        <w:ind w:left="120"/>
        <w:jc w:val="center"/>
        <w:rPr>
          <w:lang w:val="ru-RU"/>
        </w:rPr>
      </w:pPr>
      <w:r w:rsidRPr="00DD51D3">
        <w:rPr>
          <w:rFonts w:ascii="Times New Roman" w:hAnsi="Times New Roman"/>
          <w:b/>
          <w:color w:val="000000"/>
          <w:sz w:val="28"/>
          <w:lang w:val="ru-RU"/>
        </w:rPr>
        <w:t xml:space="preserve">МБОУ «СОШ № 2 с. </w:t>
      </w:r>
      <w:proofErr w:type="spellStart"/>
      <w:r w:rsidRPr="00DD51D3">
        <w:rPr>
          <w:rFonts w:ascii="Times New Roman" w:hAnsi="Times New Roman"/>
          <w:b/>
          <w:color w:val="000000"/>
          <w:sz w:val="28"/>
          <w:lang w:val="ru-RU"/>
        </w:rPr>
        <w:t>Белгатой</w:t>
      </w:r>
      <w:proofErr w:type="spellEnd"/>
      <w:r w:rsidRPr="00DD51D3">
        <w:rPr>
          <w:rFonts w:ascii="Times New Roman" w:hAnsi="Times New Roman"/>
          <w:b/>
          <w:color w:val="000000"/>
          <w:sz w:val="28"/>
          <w:lang w:val="ru-RU"/>
        </w:rPr>
        <w:t>»</w:t>
      </w:r>
    </w:p>
    <w:p w:rsidR="004024FE" w:rsidRPr="00DD51D3" w:rsidRDefault="004024FE">
      <w:pPr>
        <w:spacing w:after="0"/>
        <w:ind w:left="120"/>
        <w:rPr>
          <w:lang w:val="ru-RU"/>
        </w:rPr>
      </w:pPr>
    </w:p>
    <w:p w:rsidR="004024FE" w:rsidRPr="00DD51D3" w:rsidRDefault="004024FE">
      <w:pPr>
        <w:spacing w:after="0"/>
        <w:ind w:left="120"/>
        <w:rPr>
          <w:lang w:val="ru-RU"/>
        </w:rPr>
      </w:pPr>
    </w:p>
    <w:p w:rsidR="004024FE" w:rsidRPr="00DD51D3" w:rsidRDefault="004024FE">
      <w:pPr>
        <w:spacing w:after="0"/>
        <w:ind w:left="120"/>
        <w:rPr>
          <w:lang w:val="ru-RU"/>
        </w:rPr>
      </w:pPr>
    </w:p>
    <w:p w:rsidR="004024FE" w:rsidRPr="00DD51D3" w:rsidRDefault="004024FE">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C53FFE" w:rsidRPr="00E2220E" w:rsidTr="00DD51D3">
        <w:tc>
          <w:tcPr>
            <w:tcW w:w="3114" w:type="dxa"/>
          </w:tcPr>
          <w:p w:rsidR="00C53FFE" w:rsidRPr="0040209D" w:rsidRDefault="00FB17F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FB17F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FB17F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B17F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4E6975" w:rsidRDefault="00FB17F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DD51D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D222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B17F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FB17F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4E6975" w:rsidRDefault="00FB17F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B17F4"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Хасиева</w:t>
            </w:r>
            <w:proofErr w:type="spellEnd"/>
            <w:r w:rsidRPr="008944ED">
              <w:rPr>
                <w:rFonts w:ascii="Times New Roman" w:eastAsia="Times New Roman" w:hAnsi="Times New Roman"/>
                <w:color w:val="000000"/>
                <w:sz w:val="24"/>
                <w:szCs w:val="24"/>
                <w:lang w:val="ru-RU"/>
              </w:rPr>
              <w:t xml:space="preserve"> П. С.</w:t>
            </w:r>
          </w:p>
          <w:p w:rsidR="004E6975" w:rsidRDefault="00FB17F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D222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B17F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B17F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B17F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B17F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0E6D86" w:rsidRDefault="00FB17F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D222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024FE" w:rsidRDefault="004024FE">
      <w:pPr>
        <w:spacing w:after="0"/>
        <w:ind w:left="120"/>
      </w:pPr>
    </w:p>
    <w:p w:rsidR="004024FE" w:rsidRDefault="00FB17F4">
      <w:pPr>
        <w:spacing w:after="0"/>
        <w:ind w:left="120"/>
      </w:pPr>
      <w:r>
        <w:rPr>
          <w:rFonts w:ascii="Times New Roman" w:hAnsi="Times New Roman"/>
          <w:color w:val="000000"/>
          <w:sz w:val="28"/>
        </w:rPr>
        <w:t>‌</w:t>
      </w:r>
    </w:p>
    <w:p w:rsidR="004024FE" w:rsidRDefault="004024FE">
      <w:pPr>
        <w:spacing w:after="0"/>
        <w:ind w:left="120"/>
      </w:pPr>
    </w:p>
    <w:p w:rsidR="004024FE" w:rsidRDefault="004024FE">
      <w:pPr>
        <w:spacing w:after="0"/>
        <w:ind w:left="120"/>
      </w:pPr>
    </w:p>
    <w:p w:rsidR="004024FE" w:rsidRDefault="004024FE">
      <w:pPr>
        <w:spacing w:after="0"/>
        <w:ind w:left="120"/>
      </w:pPr>
    </w:p>
    <w:p w:rsidR="004024FE" w:rsidRDefault="00FB17F4">
      <w:pPr>
        <w:spacing w:after="0" w:line="408" w:lineRule="auto"/>
        <w:ind w:left="120"/>
        <w:jc w:val="center"/>
      </w:pPr>
      <w:r>
        <w:rPr>
          <w:rFonts w:ascii="Times New Roman" w:hAnsi="Times New Roman"/>
          <w:b/>
          <w:color w:val="000000"/>
          <w:sz w:val="28"/>
        </w:rPr>
        <w:t>РАБОЧАЯ ПРОГРАММА</w:t>
      </w:r>
    </w:p>
    <w:p w:rsidR="004024FE" w:rsidRPr="00AC272C" w:rsidRDefault="00AC272C" w:rsidP="00AC272C">
      <w:pPr>
        <w:spacing w:after="0"/>
        <w:ind w:left="120"/>
        <w:jc w:val="center"/>
        <w:rPr>
          <w:rFonts w:ascii="Times New Roman" w:hAnsi="Times New Roman" w:cs="Times New Roman"/>
          <w:lang w:val="ru-RU"/>
        </w:rPr>
      </w:pPr>
      <w:r w:rsidRPr="00AC272C">
        <w:rPr>
          <w:rFonts w:ascii="Times New Roman" w:hAnsi="Times New Roman" w:cs="Times New Roman"/>
          <w:color w:val="000000"/>
          <w:sz w:val="32"/>
          <w:szCs w:val="32"/>
          <w:shd w:val="clear" w:color="auto" w:fill="FFFFFF"/>
          <w:lang w:val="ru-RU"/>
        </w:rPr>
        <w:t>(</w:t>
      </w:r>
      <w:r w:rsidRPr="00AC272C">
        <w:rPr>
          <w:rFonts w:ascii="Times New Roman" w:hAnsi="Times New Roman" w:cs="Times New Roman"/>
          <w:color w:val="000000"/>
          <w:sz w:val="32"/>
          <w:szCs w:val="32"/>
          <w:shd w:val="clear" w:color="auto" w:fill="FFFFFF"/>
        </w:rPr>
        <w:t>ID </w:t>
      </w:r>
      <w:r w:rsidRPr="00AC272C">
        <w:rPr>
          <w:rFonts w:ascii="Times New Roman" w:hAnsi="Times New Roman" w:cs="Times New Roman"/>
          <w:color w:val="000000"/>
          <w:sz w:val="32"/>
          <w:szCs w:val="32"/>
          <w:shd w:val="clear" w:color="auto" w:fill="FFFFFF"/>
          <w:lang w:val="ru-RU"/>
        </w:rPr>
        <w:t>2427174)</w:t>
      </w:r>
    </w:p>
    <w:p w:rsidR="004024FE" w:rsidRPr="00DD51D3" w:rsidRDefault="00FB17F4">
      <w:pPr>
        <w:spacing w:after="0" w:line="408" w:lineRule="auto"/>
        <w:ind w:left="120"/>
        <w:jc w:val="center"/>
        <w:rPr>
          <w:lang w:val="ru-RU"/>
        </w:rPr>
      </w:pPr>
      <w:r w:rsidRPr="00DD51D3">
        <w:rPr>
          <w:rFonts w:ascii="Times New Roman" w:hAnsi="Times New Roman"/>
          <w:b/>
          <w:color w:val="000000"/>
          <w:sz w:val="28"/>
          <w:lang w:val="ru-RU"/>
        </w:rPr>
        <w:t>учебного предмета «Основы религиозных культур и светской этики»</w:t>
      </w:r>
    </w:p>
    <w:p w:rsidR="004024FE" w:rsidRDefault="00FB17F4">
      <w:pPr>
        <w:spacing w:after="0" w:line="408" w:lineRule="auto"/>
        <w:ind w:left="120"/>
        <w:jc w:val="center"/>
        <w:rPr>
          <w:rFonts w:ascii="Times New Roman" w:hAnsi="Times New Roman"/>
          <w:color w:val="000000"/>
          <w:sz w:val="28"/>
          <w:lang w:val="ru-RU"/>
        </w:rPr>
      </w:pPr>
      <w:r w:rsidRPr="00DD51D3">
        <w:rPr>
          <w:rFonts w:ascii="Times New Roman" w:hAnsi="Times New Roman"/>
          <w:color w:val="000000"/>
          <w:sz w:val="28"/>
          <w:lang w:val="ru-RU"/>
        </w:rPr>
        <w:t>для обучающихся 4 класса</w:t>
      </w:r>
    </w:p>
    <w:p w:rsidR="00DD51D3" w:rsidRDefault="00DD51D3">
      <w:pPr>
        <w:spacing w:after="0" w:line="408" w:lineRule="auto"/>
        <w:ind w:left="120"/>
        <w:jc w:val="center"/>
        <w:rPr>
          <w:rFonts w:ascii="Times New Roman" w:hAnsi="Times New Roman"/>
          <w:color w:val="000000"/>
          <w:sz w:val="28"/>
          <w:lang w:val="ru-RU"/>
        </w:rPr>
      </w:pPr>
    </w:p>
    <w:p w:rsidR="00DD51D3" w:rsidRDefault="00DD51D3">
      <w:pPr>
        <w:spacing w:after="0" w:line="408" w:lineRule="auto"/>
        <w:ind w:left="120"/>
        <w:jc w:val="center"/>
        <w:rPr>
          <w:rFonts w:ascii="Times New Roman" w:hAnsi="Times New Roman"/>
          <w:color w:val="000000"/>
          <w:sz w:val="28"/>
          <w:lang w:val="ru-RU"/>
        </w:rPr>
      </w:pPr>
    </w:p>
    <w:p w:rsidR="00DD51D3" w:rsidRDefault="00DD51D3">
      <w:pPr>
        <w:spacing w:after="0" w:line="408" w:lineRule="auto"/>
        <w:ind w:left="120"/>
        <w:jc w:val="center"/>
        <w:rPr>
          <w:rFonts w:ascii="Times New Roman" w:hAnsi="Times New Roman"/>
          <w:color w:val="000000"/>
          <w:sz w:val="28"/>
          <w:lang w:val="ru-RU"/>
        </w:rPr>
      </w:pPr>
    </w:p>
    <w:p w:rsidR="00DD51D3" w:rsidRDefault="00DD51D3" w:rsidP="00DD51D3">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proofErr w:type="spellStart"/>
      <w:r w:rsidR="00AC272C">
        <w:rPr>
          <w:rFonts w:ascii="Times New Roman" w:hAnsi="Times New Roman"/>
          <w:color w:val="000000"/>
          <w:sz w:val="28"/>
          <w:lang w:val="ru-RU"/>
        </w:rPr>
        <w:t>Дзелимханова</w:t>
      </w:r>
      <w:proofErr w:type="spellEnd"/>
      <w:r w:rsidR="00AC272C">
        <w:rPr>
          <w:rFonts w:ascii="Times New Roman" w:hAnsi="Times New Roman"/>
          <w:color w:val="000000"/>
          <w:sz w:val="28"/>
          <w:lang w:val="ru-RU"/>
        </w:rPr>
        <w:t xml:space="preserve"> Х. Н.</w:t>
      </w:r>
    </w:p>
    <w:p w:rsidR="00AC272C" w:rsidRDefault="00AC272C" w:rsidP="00DD51D3">
      <w:pPr>
        <w:spacing w:after="0" w:line="408" w:lineRule="auto"/>
        <w:ind w:left="120"/>
        <w:jc w:val="right"/>
        <w:rPr>
          <w:rFonts w:ascii="Times New Roman" w:hAnsi="Times New Roman"/>
          <w:color w:val="000000"/>
          <w:sz w:val="28"/>
          <w:lang w:val="ru-RU"/>
        </w:rPr>
      </w:pPr>
    </w:p>
    <w:p w:rsidR="004024FE" w:rsidRPr="00DD51D3" w:rsidRDefault="004024FE">
      <w:pPr>
        <w:spacing w:after="0"/>
        <w:ind w:left="120"/>
        <w:jc w:val="center"/>
        <w:rPr>
          <w:lang w:val="ru-RU"/>
        </w:rPr>
      </w:pPr>
    </w:p>
    <w:p w:rsidR="004024FE" w:rsidRPr="00DD51D3" w:rsidRDefault="004024FE">
      <w:pPr>
        <w:spacing w:after="0"/>
        <w:ind w:left="120"/>
        <w:jc w:val="center"/>
        <w:rPr>
          <w:lang w:val="ru-RU"/>
        </w:rPr>
      </w:pPr>
    </w:p>
    <w:p w:rsidR="004024FE" w:rsidRPr="00DD51D3" w:rsidRDefault="004024FE">
      <w:pPr>
        <w:spacing w:after="0"/>
        <w:ind w:left="120"/>
        <w:jc w:val="center"/>
        <w:rPr>
          <w:lang w:val="ru-RU"/>
        </w:rPr>
      </w:pPr>
    </w:p>
    <w:p w:rsidR="004024FE" w:rsidRPr="00DD51D3" w:rsidRDefault="004024FE">
      <w:pPr>
        <w:spacing w:after="0"/>
        <w:ind w:left="120"/>
        <w:jc w:val="center"/>
        <w:rPr>
          <w:lang w:val="ru-RU"/>
        </w:rPr>
      </w:pPr>
    </w:p>
    <w:p w:rsidR="004024FE" w:rsidRPr="00DD51D3" w:rsidRDefault="00FB17F4">
      <w:pPr>
        <w:spacing w:after="0"/>
        <w:ind w:left="120"/>
        <w:jc w:val="center"/>
        <w:rPr>
          <w:lang w:val="ru-RU"/>
        </w:rPr>
      </w:pPr>
      <w:r w:rsidRPr="00DD51D3">
        <w:rPr>
          <w:rFonts w:ascii="Times New Roman" w:hAnsi="Times New Roman"/>
          <w:color w:val="000000"/>
          <w:sz w:val="28"/>
          <w:lang w:val="ru-RU"/>
        </w:rPr>
        <w:t>​</w:t>
      </w:r>
      <w:bookmarkStart w:id="3" w:name="fba17b84-d621-4fec-a506-ecff32caa876"/>
      <w:r w:rsidRPr="00DD51D3">
        <w:rPr>
          <w:rFonts w:ascii="Times New Roman" w:hAnsi="Times New Roman"/>
          <w:b/>
          <w:color w:val="000000"/>
          <w:sz w:val="28"/>
          <w:lang w:val="ru-RU"/>
        </w:rPr>
        <w:t xml:space="preserve">с. </w:t>
      </w:r>
      <w:proofErr w:type="spellStart"/>
      <w:r w:rsidRPr="00DD51D3">
        <w:rPr>
          <w:rFonts w:ascii="Times New Roman" w:hAnsi="Times New Roman"/>
          <w:b/>
          <w:color w:val="000000"/>
          <w:sz w:val="28"/>
          <w:lang w:val="ru-RU"/>
        </w:rPr>
        <w:t>Белгатой</w:t>
      </w:r>
      <w:bookmarkEnd w:id="3"/>
      <w:proofErr w:type="spellEnd"/>
      <w:r w:rsidRPr="00DD51D3">
        <w:rPr>
          <w:rFonts w:ascii="Times New Roman" w:hAnsi="Times New Roman"/>
          <w:b/>
          <w:color w:val="000000"/>
          <w:sz w:val="28"/>
          <w:lang w:val="ru-RU"/>
        </w:rPr>
        <w:t xml:space="preserve">‌ </w:t>
      </w:r>
      <w:bookmarkStart w:id="4" w:name="adccbb3b-7a22-43a7-9071-82e37d2d5692"/>
      <w:r w:rsidRPr="00DD51D3">
        <w:rPr>
          <w:rFonts w:ascii="Times New Roman" w:hAnsi="Times New Roman"/>
          <w:b/>
          <w:color w:val="000000"/>
          <w:sz w:val="28"/>
          <w:lang w:val="ru-RU"/>
        </w:rPr>
        <w:t>2023 г.</w:t>
      </w:r>
      <w:bookmarkEnd w:id="4"/>
      <w:r w:rsidRPr="00DD51D3">
        <w:rPr>
          <w:rFonts w:ascii="Times New Roman" w:hAnsi="Times New Roman"/>
          <w:b/>
          <w:color w:val="000000"/>
          <w:sz w:val="28"/>
          <w:lang w:val="ru-RU"/>
        </w:rPr>
        <w:t>‌</w:t>
      </w:r>
      <w:r w:rsidRPr="00DD51D3">
        <w:rPr>
          <w:rFonts w:ascii="Times New Roman" w:hAnsi="Times New Roman"/>
          <w:color w:val="000000"/>
          <w:sz w:val="28"/>
          <w:lang w:val="ru-RU"/>
        </w:rPr>
        <w:t>​</w:t>
      </w:r>
    </w:p>
    <w:p w:rsidR="004024FE" w:rsidRPr="00DD51D3" w:rsidRDefault="00FB17F4">
      <w:pPr>
        <w:spacing w:after="0"/>
        <w:ind w:left="120"/>
        <w:rPr>
          <w:sz w:val="20"/>
          <w:lang w:val="ru-RU"/>
        </w:rPr>
      </w:pPr>
      <w:bookmarkStart w:id="5" w:name="block-14081610"/>
      <w:bookmarkEnd w:id="0"/>
      <w:r w:rsidRPr="00DD51D3">
        <w:rPr>
          <w:rFonts w:ascii="Times New Roman" w:hAnsi="Times New Roman"/>
          <w:color w:val="000000"/>
          <w:sz w:val="24"/>
          <w:lang w:val="ru-RU"/>
        </w:rPr>
        <w:lastRenderedPageBreak/>
        <w:t>​</w:t>
      </w:r>
      <w:r w:rsidRPr="00DD51D3">
        <w:rPr>
          <w:rFonts w:ascii="Times New Roman" w:hAnsi="Times New Roman"/>
          <w:b/>
          <w:color w:val="000000"/>
          <w:sz w:val="24"/>
          <w:lang w:val="ru-RU"/>
        </w:rPr>
        <w:t>ПОЯСНИТЕЛЬНАЯ ЗАПИСКА</w:t>
      </w:r>
    </w:p>
    <w:p w:rsidR="004024FE" w:rsidRPr="00DD51D3" w:rsidRDefault="004024FE">
      <w:pPr>
        <w:spacing w:after="0"/>
        <w:ind w:left="120"/>
        <w:rPr>
          <w:sz w:val="20"/>
          <w:lang w:val="ru-RU"/>
        </w:rPr>
      </w:pP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DD51D3">
        <w:rPr>
          <w:rFonts w:ascii="Times New Roman" w:hAnsi="Times New Roman"/>
          <w:color w:val="000000"/>
          <w:sz w:val="24"/>
          <w:lang w:val="ru-RU"/>
        </w:rPr>
        <w:t>метапредметных</w:t>
      </w:r>
      <w:proofErr w:type="spellEnd"/>
      <w:r w:rsidRPr="00DD51D3">
        <w:rPr>
          <w:rFonts w:ascii="Times New Roman" w:hAnsi="Times New Roman"/>
          <w:color w:val="000000"/>
          <w:sz w:val="24"/>
          <w:lang w:val="ru-RU"/>
        </w:rPr>
        <w:t xml:space="preserve"> достижений, которые приобретает каждый обучающийся, независимо от изучаемого модуля. </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DD51D3">
        <w:rPr>
          <w:rFonts w:ascii="Times New Roman" w:hAnsi="Times New Roman"/>
          <w:color w:val="000000"/>
          <w:sz w:val="24"/>
          <w:lang w:val="ru-RU"/>
        </w:rPr>
        <w:t>Деятельностный</w:t>
      </w:r>
      <w:proofErr w:type="spellEnd"/>
      <w:r w:rsidRPr="00DD51D3">
        <w:rPr>
          <w:rFonts w:ascii="Times New Roman" w:hAnsi="Times New Roman"/>
          <w:color w:val="000000"/>
          <w:sz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4024FE" w:rsidRPr="00DD51D3" w:rsidRDefault="00FB17F4">
      <w:pPr>
        <w:spacing w:after="0" w:line="264" w:lineRule="auto"/>
        <w:ind w:firstLine="600"/>
        <w:jc w:val="both"/>
        <w:rPr>
          <w:sz w:val="20"/>
        </w:rPr>
      </w:pPr>
      <w:proofErr w:type="spellStart"/>
      <w:r w:rsidRPr="00DD51D3">
        <w:rPr>
          <w:rFonts w:ascii="Times New Roman" w:hAnsi="Times New Roman"/>
          <w:color w:val="000000"/>
          <w:sz w:val="24"/>
        </w:rPr>
        <w:t>Основными</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задачами</w:t>
      </w:r>
      <w:proofErr w:type="spellEnd"/>
      <w:r w:rsidRPr="00DD51D3">
        <w:rPr>
          <w:rFonts w:ascii="Times New Roman" w:hAnsi="Times New Roman"/>
          <w:color w:val="000000"/>
          <w:sz w:val="24"/>
        </w:rPr>
        <w:t xml:space="preserve"> ОРКСЭ </w:t>
      </w:r>
      <w:proofErr w:type="spellStart"/>
      <w:r w:rsidRPr="00DD51D3">
        <w:rPr>
          <w:rFonts w:ascii="Times New Roman" w:hAnsi="Times New Roman"/>
          <w:color w:val="000000"/>
          <w:sz w:val="24"/>
        </w:rPr>
        <w:t>являются</w:t>
      </w:r>
      <w:proofErr w:type="spellEnd"/>
      <w:r w:rsidRPr="00DD51D3">
        <w:rPr>
          <w:rFonts w:ascii="Times New Roman" w:hAnsi="Times New Roman"/>
          <w:color w:val="000000"/>
          <w:sz w:val="24"/>
        </w:rPr>
        <w:t>:</w:t>
      </w:r>
    </w:p>
    <w:p w:rsidR="004024FE" w:rsidRPr="00DD51D3" w:rsidRDefault="00FB17F4">
      <w:pPr>
        <w:numPr>
          <w:ilvl w:val="0"/>
          <w:numId w:val="1"/>
        </w:numPr>
        <w:spacing w:after="0" w:line="264" w:lineRule="auto"/>
        <w:jc w:val="both"/>
        <w:rPr>
          <w:sz w:val="20"/>
          <w:lang w:val="ru-RU"/>
        </w:rPr>
      </w:pPr>
      <w:r w:rsidRPr="00DD51D3">
        <w:rPr>
          <w:rFonts w:ascii="Times New Roman" w:hAnsi="Times New Roman"/>
          <w:color w:val="000000"/>
          <w:sz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4024FE" w:rsidRPr="00DD51D3" w:rsidRDefault="00FB17F4">
      <w:pPr>
        <w:numPr>
          <w:ilvl w:val="0"/>
          <w:numId w:val="1"/>
        </w:numPr>
        <w:spacing w:after="0" w:line="264" w:lineRule="auto"/>
        <w:jc w:val="both"/>
        <w:rPr>
          <w:sz w:val="20"/>
          <w:lang w:val="ru-RU"/>
        </w:rPr>
      </w:pPr>
      <w:r w:rsidRPr="00DD51D3">
        <w:rPr>
          <w:rFonts w:ascii="Times New Roman" w:hAnsi="Times New Roman"/>
          <w:color w:val="000000"/>
          <w:sz w:val="24"/>
          <w:lang w:val="ru-RU"/>
        </w:rPr>
        <w:lastRenderedPageBreak/>
        <w:t xml:space="preserve">развитие </w:t>
      </w:r>
      <w:proofErr w:type="gramStart"/>
      <w:r w:rsidRPr="00DD51D3">
        <w:rPr>
          <w:rFonts w:ascii="Times New Roman" w:hAnsi="Times New Roman"/>
          <w:color w:val="000000"/>
          <w:sz w:val="24"/>
          <w:lang w:val="ru-RU"/>
        </w:rPr>
        <w:t>представлений</w:t>
      </w:r>
      <w:proofErr w:type="gramEnd"/>
      <w:r w:rsidRPr="00DD51D3">
        <w:rPr>
          <w:rFonts w:ascii="Times New Roman" w:hAnsi="Times New Roman"/>
          <w:color w:val="000000"/>
          <w:sz w:val="24"/>
          <w:lang w:val="ru-RU"/>
        </w:rPr>
        <w:t xml:space="preserve"> обучающихся о значении нравственных норм и ценностей в жизни личности, семьи, общества;</w:t>
      </w:r>
    </w:p>
    <w:p w:rsidR="004024FE" w:rsidRPr="00DD51D3" w:rsidRDefault="00FB17F4">
      <w:pPr>
        <w:numPr>
          <w:ilvl w:val="0"/>
          <w:numId w:val="1"/>
        </w:numPr>
        <w:spacing w:after="0" w:line="264" w:lineRule="auto"/>
        <w:jc w:val="both"/>
        <w:rPr>
          <w:sz w:val="20"/>
          <w:lang w:val="ru-RU"/>
        </w:rPr>
      </w:pPr>
      <w:r w:rsidRPr="00DD51D3">
        <w:rPr>
          <w:rFonts w:ascii="Times New Roman" w:hAnsi="Times New Roman"/>
          <w:color w:val="000000"/>
          <w:sz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4024FE" w:rsidRPr="00DD51D3" w:rsidRDefault="00FB17F4">
      <w:pPr>
        <w:numPr>
          <w:ilvl w:val="0"/>
          <w:numId w:val="1"/>
        </w:numPr>
        <w:spacing w:after="0" w:line="264" w:lineRule="auto"/>
        <w:jc w:val="both"/>
        <w:rPr>
          <w:sz w:val="20"/>
          <w:lang w:val="ru-RU"/>
        </w:rPr>
      </w:pPr>
      <w:r w:rsidRPr="00DD51D3">
        <w:rPr>
          <w:rFonts w:ascii="Times New Roman" w:hAnsi="Times New Roman"/>
          <w:color w:val="000000"/>
          <w:sz w:val="24"/>
          <w:lang w:val="ru-RU"/>
        </w:rPr>
        <w:t xml:space="preserve">развитие </w:t>
      </w:r>
      <w:proofErr w:type="gramStart"/>
      <w:r w:rsidRPr="00DD51D3">
        <w:rPr>
          <w:rFonts w:ascii="Times New Roman" w:hAnsi="Times New Roman"/>
          <w:color w:val="000000"/>
          <w:sz w:val="24"/>
          <w:lang w:val="ru-RU"/>
        </w:rPr>
        <w:t>способностей</w:t>
      </w:r>
      <w:proofErr w:type="gramEnd"/>
      <w:r w:rsidRPr="00DD51D3">
        <w:rPr>
          <w:rFonts w:ascii="Times New Roman" w:hAnsi="Times New Roman"/>
          <w:color w:val="000000"/>
          <w:sz w:val="24"/>
          <w:lang w:val="ru-RU"/>
        </w:rPr>
        <w:t xml:space="preserve"> обучающихся к общению в </w:t>
      </w:r>
      <w:proofErr w:type="spellStart"/>
      <w:r w:rsidRPr="00DD51D3">
        <w:rPr>
          <w:rFonts w:ascii="Times New Roman" w:hAnsi="Times New Roman"/>
          <w:color w:val="000000"/>
          <w:sz w:val="24"/>
          <w:lang w:val="ru-RU"/>
        </w:rPr>
        <w:t>полиэтничной</w:t>
      </w:r>
      <w:proofErr w:type="spellEnd"/>
      <w:r w:rsidRPr="00DD51D3">
        <w:rPr>
          <w:rFonts w:ascii="Times New Roman" w:hAnsi="Times New Roman"/>
          <w:color w:val="000000"/>
          <w:sz w:val="24"/>
          <w:lang w:val="ru-RU"/>
        </w:rPr>
        <w:t xml:space="preserve">, </w:t>
      </w:r>
      <w:proofErr w:type="spellStart"/>
      <w:r w:rsidRPr="00DD51D3">
        <w:rPr>
          <w:rFonts w:ascii="Times New Roman" w:hAnsi="Times New Roman"/>
          <w:color w:val="000000"/>
          <w:sz w:val="24"/>
          <w:lang w:val="ru-RU"/>
        </w:rPr>
        <w:t>разномировоззренческой</w:t>
      </w:r>
      <w:proofErr w:type="spellEnd"/>
      <w:r w:rsidRPr="00DD51D3">
        <w:rPr>
          <w:rFonts w:ascii="Times New Roman" w:hAnsi="Times New Roman"/>
          <w:color w:val="000000"/>
          <w:sz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 xml:space="preserve">Учебный предмет «Основы религиозных культур и светской этики» изучается в 4 классе </w:t>
      </w:r>
      <w:r w:rsidR="000D2221">
        <w:rPr>
          <w:rFonts w:ascii="Times New Roman" w:hAnsi="Times New Roman"/>
          <w:color w:val="000000"/>
          <w:sz w:val="24"/>
          <w:lang w:val="ru-RU"/>
        </w:rPr>
        <w:t>0,5</w:t>
      </w:r>
      <w:r w:rsidRPr="00DD51D3">
        <w:rPr>
          <w:rFonts w:ascii="Times New Roman" w:hAnsi="Times New Roman"/>
          <w:color w:val="000000"/>
          <w:sz w:val="24"/>
          <w:lang w:val="ru-RU"/>
        </w:rPr>
        <w:t xml:space="preserve"> час</w:t>
      </w:r>
      <w:r w:rsidR="000D2221">
        <w:rPr>
          <w:rFonts w:ascii="Times New Roman" w:hAnsi="Times New Roman"/>
          <w:color w:val="000000"/>
          <w:sz w:val="24"/>
          <w:lang w:val="ru-RU"/>
        </w:rPr>
        <w:t>а</w:t>
      </w:r>
      <w:bookmarkStart w:id="6" w:name="_GoBack"/>
      <w:bookmarkEnd w:id="6"/>
      <w:r w:rsidRPr="00DD51D3">
        <w:rPr>
          <w:rFonts w:ascii="Times New Roman" w:hAnsi="Times New Roman"/>
          <w:color w:val="000000"/>
          <w:sz w:val="24"/>
          <w:lang w:val="ru-RU"/>
        </w:rPr>
        <w:t xml:space="preserve"> в неделе, общий объем составляет </w:t>
      </w:r>
      <w:r w:rsidR="000D2221">
        <w:rPr>
          <w:rFonts w:ascii="Times New Roman" w:hAnsi="Times New Roman"/>
          <w:color w:val="000000"/>
          <w:sz w:val="24"/>
          <w:lang w:val="ru-RU"/>
        </w:rPr>
        <w:t>16</w:t>
      </w:r>
      <w:r w:rsidRPr="00DD51D3">
        <w:rPr>
          <w:rFonts w:ascii="Times New Roman" w:hAnsi="Times New Roman"/>
          <w:color w:val="000000"/>
          <w:sz w:val="24"/>
          <w:lang w:val="ru-RU"/>
        </w:rPr>
        <w:t xml:space="preserve"> час</w:t>
      </w:r>
      <w:r w:rsidR="000D2221">
        <w:rPr>
          <w:rFonts w:ascii="Times New Roman" w:hAnsi="Times New Roman"/>
          <w:color w:val="000000"/>
          <w:sz w:val="24"/>
          <w:lang w:val="ru-RU"/>
        </w:rPr>
        <w:t>ов</w:t>
      </w:r>
      <w:r w:rsidRPr="00DD51D3">
        <w:rPr>
          <w:rFonts w:ascii="Times New Roman" w:hAnsi="Times New Roman"/>
          <w:color w:val="000000"/>
          <w:sz w:val="24"/>
          <w:lang w:val="ru-RU"/>
        </w:rPr>
        <w:t>.</w:t>
      </w:r>
    </w:p>
    <w:p w:rsidR="004024FE" w:rsidRPr="00DD51D3" w:rsidRDefault="00FB17F4">
      <w:pPr>
        <w:spacing w:after="0" w:line="264" w:lineRule="auto"/>
        <w:ind w:left="120"/>
        <w:jc w:val="both"/>
        <w:rPr>
          <w:sz w:val="20"/>
          <w:lang w:val="ru-RU"/>
        </w:rPr>
      </w:pPr>
      <w:r w:rsidRPr="00DD51D3">
        <w:rPr>
          <w:rFonts w:ascii="Times New Roman" w:hAnsi="Times New Roman"/>
          <w:color w:val="000000"/>
          <w:sz w:val="24"/>
          <w:lang w:val="ru-RU"/>
        </w:rPr>
        <w:t>​</w:t>
      </w:r>
    </w:p>
    <w:p w:rsidR="004024FE" w:rsidRPr="00DD51D3" w:rsidRDefault="004024FE">
      <w:pPr>
        <w:rPr>
          <w:sz w:val="20"/>
          <w:lang w:val="ru-RU"/>
        </w:rPr>
        <w:sectPr w:rsidR="004024FE" w:rsidRPr="00DD51D3">
          <w:footerReference w:type="default" r:id="rId7"/>
          <w:pgSz w:w="11906" w:h="16383"/>
          <w:pgMar w:top="1134" w:right="850" w:bottom="1134" w:left="1701" w:header="720" w:footer="720" w:gutter="0"/>
          <w:cols w:space="720"/>
        </w:sectPr>
      </w:pPr>
    </w:p>
    <w:p w:rsidR="004024FE" w:rsidRPr="00DD51D3" w:rsidRDefault="00FB17F4">
      <w:pPr>
        <w:spacing w:after="0" w:line="264" w:lineRule="auto"/>
        <w:ind w:left="120"/>
        <w:jc w:val="both"/>
        <w:rPr>
          <w:sz w:val="20"/>
          <w:lang w:val="ru-RU"/>
        </w:rPr>
      </w:pPr>
      <w:bookmarkStart w:id="7" w:name="block-14081611"/>
      <w:bookmarkEnd w:id="5"/>
      <w:r w:rsidRPr="00DD51D3">
        <w:rPr>
          <w:rFonts w:ascii="Times New Roman" w:hAnsi="Times New Roman"/>
          <w:b/>
          <w:color w:val="000000"/>
          <w:sz w:val="24"/>
          <w:lang w:val="ru-RU"/>
        </w:rPr>
        <w:lastRenderedPageBreak/>
        <w:t>СОДЕРЖАНИЕ ОБУЧЕНИЯ</w:t>
      </w:r>
    </w:p>
    <w:p w:rsidR="004024FE" w:rsidRPr="00DD51D3" w:rsidRDefault="00FB17F4">
      <w:pPr>
        <w:spacing w:after="0" w:line="264" w:lineRule="auto"/>
        <w:ind w:firstLine="600"/>
        <w:jc w:val="both"/>
        <w:rPr>
          <w:sz w:val="20"/>
          <w:lang w:val="ru-RU"/>
        </w:rPr>
      </w:pPr>
      <w:r w:rsidRPr="00DD51D3">
        <w:rPr>
          <w:rFonts w:ascii="Times New Roman" w:hAnsi="Times New Roman"/>
          <w:b/>
          <w:color w:val="000000"/>
          <w:sz w:val="24"/>
          <w:lang w:val="ru-RU"/>
        </w:rPr>
        <w:t>Модуль «ОСНОВЫ ИСЛАМСКОЙ КУЛЬТУРЫ»</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DD51D3">
        <w:rPr>
          <w:rFonts w:ascii="Times New Roman" w:hAnsi="Times New Roman"/>
          <w:color w:val="000000"/>
          <w:sz w:val="24"/>
          <w:lang w:val="ru-RU"/>
        </w:rPr>
        <w:t>исламкой</w:t>
      </w:r>
      <w:proofErr w:type="spellEnd"/>
      <w:r w:rsidRPr="00DD51D3">
        <w:rPr>
          <w:rFonts w:ascii="Times New Roman" w:hAnsi="Times New Roman"/>
          <w:color w:val="000000"/>
          <w:sz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p w:rsidR="004024FE" w:rsidRPr="00DD51D3" w:rsidRDefault="004024FE">
      <w:pPr>
        <w:rPr>
          <w:lang w:val="ru-RU"/>
        </w:rPr>
        <w:sectPr w:rsidR="004024FE" w:rsidRPr="00DD51D3">
          <w:pgSz w:w="11906" w:h="16383"/>
          <w:pgMar w:top="1134" w:right="850" w:bottom="1134" w:left="1701" w:header="720" w:footer="720" w:gutter="0"/>
          <w:cols w:space="720"/>
        </w:sectPr>
      </w:pPr>
    </w:p>
    <w:p w:rsidR="004024FE" w:rsidRPr="00DD51D3" w:rsidRDefault="00FB17F4">
      <w:pPr>
        <w:spacing w:after="0" w:line="264" w:lineRule="auto"/>
        <w:ind w:left="120"/>
        <w:jc w:val="both"/>
        <w:rPr>
          <w:sz w:val="20"/>
          <w:lang w:val="ru-RU"/>
        </w:rPr>
      </w:pPr>
      <w:bookmarkStart w:id="8" w:name="block-14081612"/>
      <w:bookmarkEnd w:id="7"/>
      <w:r w:rsidRPr="00DD51D3">
        <w:rPr>
          <w:rFonts w:ascii="Times New Roman" w:hAnsi="Times New Roman"/>
          <w:b/>
          <w:color w:val="000000"/>
          <w:sz w:val="24"/>
          <w:lang w:val="ru-RU"/>
        </w:rPr>
        <w:lastRenderedPageBreak/>
        <w:t xml:space="preserve">ПЛАНИРУЕМЫЕ РЕЗУЛЬТАТЫ ОСВОЕНИЯ ПРОГРАММЫ </w:t>
      </w:r>
    </w:p>
    <w:p w:rsidR="004024FE" w:rsidRPr="00DD51D3" w:rsidRDefault="004024FE">
      <w:pPr>
        <w:spacing w:after="0" w:line="264" w:lineRule="auto"/>
        <w:ind w:left="120"/>
        <w:jc w:val="both"/>
        <w:rPr>
          <w:sz w:val="20"/>
          <w:lang w:val="ru-RU"/>
        </w:rPr>
      </w:pPr>
    </w:p>
    <w:p w:rsidR="004024FE" w:rsidRPr="00DD51D3" w:rsidRDefault="00FB17F4">
      <w:pPr>
        <w:spacing w:after="0" w:line="264" w:lineRule="auto"/>
        <w:ind w:left="120"/>
        <w:jc w:val="both"/>
        <w:rPr>
          <w:sz w:val="20"/>
          <w:lang w:val="ru-RU"/>
        </w:rPr>
      </w:pPr>
      <w:r w:rsidRPr="00DD51D3">
        <w:rPr>
          <w:rFonts w:ascii="Times New Roman" w:hAnsi="Times New Roman"/>
          <w:b/>
          <w:color w:val="000000"/>
          <w:sz w:val="24"/>
          <w:lang w:val="ru-RU"/>
        </w:rPr>
        <w:t xml:space="preserve">ЛИЧНОСТНЫЕ РЕЗУЛЬТАТЫ </w:t>
      </w:r>
    </w:p>
    <w:p w:rsidR="004024FE" w:rsidRPr="00DD51D3" w:rsidRDefault="00FB17F4">
      <w:pPr>
        <w:spacing w:after="0"/>
        <w:ind w:firstLine="600"/>
        <w:jc w:val="both"/>
        <w:rPr>
          <w:sz w:val="20"/>
          <w:lang w:val="ru-RU"/>
        </w:rPr>
      </w:pPr>
      <w:r w:rsidRPr="00DD51D3">
        <w:rPr>
          <w:rFonts w:ascii="Times New Roman" w:hAnsi="Times New Roman"/>
          <w:color w:val="000000"/>
          <w:sz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4024FE" w:rsidRPr="00DD51D3" w:rsidRDefault="00FB17F4">
      <w:pPr>
        <w:numPr>
          <w:ilvl w:val="0"/>
          <w:numId w:val="2"/>
        </w:numPr>
        <w:spacing w:after="0" w:line="264" w:lineRule="auto"/>
        <w:jc w:val="both"/>
        <w:rPr>
          <w:sz w:val="20"/>
        </w:rPr>
      </w:pPr>
      <w:r w:rsidRPr="00DD51D3">
        <w:rPr>
          <w:rFonts w:ascii="Times New Roman" w:hAnsi="Times New Roman"/>
          <w:color w:val="000000"/>
          <w:sz w:val="24"/>
          <w:lang w:val="ru-RU"/>
        </w:rPr>
        <w:t xml:space="preserve">понимать основы российской гражданской идентичности, испытывать чувство гордости за свою </w:t>
      </w:r>
      <w:proofErr w:type="spellStart"/>
      <w:r w:rsidRPr="00DD51D3">
        <w:rPr>
          <w:rFonts w:ascii="Times New Roman" w:hAnsi="Times New Roman"/>
          <w:color w:val="000000"/>
          <w:sz w:val="24"/>
        </w:rPr>
        <w:t>Родину</w:t>
      </w:r>
      <w:proofErr w:type="spellEnd"/>
      <w:r w:rsidRPr="00DD51D3">
        <w:rPr>
          <w:rFonts w:ascii="Times New Roman" w:hAnsi="Times New Roman"/>
          <w:color w:val="000000"/>
          <w:sz w:val="24"/>
        </w:rPr>
        <w:t>;</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 xml:space="preserve">формировать национальную и гражданскую </w:t>
      </w:r>
      <w:proofErr w:type="spellStart"/>
      <w:r w:rsidRPr="00DD51D3">
        <w:rPr>
          <w:rFonts w:ascii="Times New Roman" w:hAnsi="Times New Roman"/>
          <w:color w:val="000000"/>
          <w:sz w:val="24"/>
          <w:lang w:val="ru-RU"/>
        </w:rPr>
        <w:t>самоидентичность</w:t>
      </w:r>
      <w:proofErr w:type="spellEnd"/>
      <w:r w:rsidRPr="00DD51D3">
        <w:rPr>
          <w:rFonts w:ascii="Times New Roman" w:hAnsi="Times New Roman"/>
          <w:color w:val="000000"/>
          <w:sz w:val="24"/>
          <w:lang w:val="ru-RU"/>
        </w:rPr>
        <w:t>, осознавать свою этническую и национальную принадлежность;</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понимать значение гуманистических и демократических ценностных ориентаций; осознавать ценность человеческой жизни;</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понимать значение нравственных норм и ценностей как условия жизни личности, семьи, общества;</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осознавать право гражданина РФ исповедовать любую традиционную религию или не исповедовать никакой ре­лигии;</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4024FE" w:rsidRPr="00DD51D3" w:rsidRDefault="00FB17F4">
      <w:pPr>
        <w:numPr>
          <w:ilvl w:val="0"/>
          <w:numId w:val="2"/>
        </w:numPr>
        <w:spacing w:after="0" w:line="264" w:lineRule="auto"/>
        <w:jc w:val="both"/>
        <w:rPr>
          <w:sz w:val="20"/>
          <w:lang w:val="ru-RU"/>
        </w:rPr>
      </w:pPr>
      <w:r w:rsidRPr="00DD51D3">
        <w:rPr>
          <w:rFonts w:ascii="Times New Roman" w:hAnsi="Times New Roman"/>
          <w:color w:val="000000"/>
          <w:sz w:val="24"/>
          <w:lang w:val="ru-RU"/>
        </w:rPr>
        <w:t>понимать необходимость бережного отношения к материальным и духовным ценностям.</w:t>
      </w:r>
    </w:p>
    <w:p w:rsidR="004024FE" w:rsidRPr="00DD51D3" w:rsidRDefault="00FB17F4">
      <w:pPr>
        <w:spacing w:after="0" w:line="264" w:lineRule="auto"/>
        <w:ind w:left="120"/>
        <w:jc w:val="both"/>
        <w:rPr>
          <w:sz w:val="20"/>
        </w:rPr>
      </w:pPr>
      <w:r w:rsidRPr="00DD51D3">
        <w:rPr>
          <w:rFonts w:ascii="Times New Roman" w:hAnsi="Times New Roman"/>
          <w:b/>
          <w:color w:val="000000"/>
          <w:sz w:val="24"/>
        </w:rPr>
        <w:t>МЕТАПРЕДМЕТНЫЕ РЕЗУЛЬТАТЫ</w:t>
      </w:r>
    </w:p>
    <w:p w:rsidR="004024FE" w:rsidRPr="00DD51D3" w:rsidRDefault="004024FE">
      <w:pPr>
        <w:spacing w:after="0" w:line="264" w:lineRule="auto"/>
        <w:ind w:left="120"/>
        <w:jc w:val="both"/>
        <w:rPr>
          <w:sz w:val="20"/>
        </w:rPr>
      </w:pP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совершенствовать умения в области работы с информацией, осуществления информационного поиска для выполнения учебных заданий;</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lastRenderedPageBreak/>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4024FE" w:rsidRPr="00DD51D3" w:rsidRDefault="00FB17F4">
      <w:pPr>
        <w:numPr>
          <w:ilvl w:val="0"/>
          <w:numId w:val="3"/>
        </w:numPr>
        <w:spacing w:after="0" w:line="264" w:lineRule="auto"/>
        <w:jc w:val="both"/>
        <w:rPr>
          <w:sz w:val="20"/>
          <w:lang w:val="ru-RU"/>
        </w:rPr>
      </w:pPr>
      <w:r w:rsidRPr="00DD51D3">
        <w:rPr>
          <w:rFonts w:ascii="Times New Roman" w:hAnsi="Times New Roman"/>
          <w:color w:val="000000"/>
          <w:sz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4024FE" w:rsidRPr="00DD51D3" w:rsidRDefault="00FB17F4">
      <w:pPr>
        <w:spacing w:after="0" w:line="264" w:lineRule="auto"/>
        <w:ind w:left="120"/>
        <w:jc w:val="both"/>
        <w:rPr>
          <w:sz w:val="20"/>
          <w:lang w:val="ru-RU"/>
        </w:rPr>
      </w:pPr>
      <w:r w:rsidRPr="00DD51D3">
        <w:rPr>
          <w:rFonts w:ascii="Times New Roman" w:hAnsi="Times New Roman"/>
          <w:b/>
          <w:color w:val="000000"/>
          <w:sz w:val="24"/>
          <w:lang w:val="ru-RU"/>
        </w:rPr>
        <w:t>Универсальные учебные действия</w:t>
      </w:r>
    </w:p>
    <w:p w:rsidR="004024FE" w:rsidRPr="00DD51D3" w:rsidRDefault="00FB17F4">
      <w:pPr>
        <w:spacing w:after="0" w:line="264" w:lineRule="auto"/>
        <w:ind w:firstLine="600"/>
        <w:jc w:val="both"/>
        <w:rPr>
          <w:sz w:val="20"/>
          <w:lang w:val="ru-RU"/>
        </w:rPr>
      </w:pPr>
      <w:r w:rsidRPr="00DD51D3">
        <w:rPr>
          <w:rFonts w:ascii="Times New Roman" w:hAnsi="Times New Roman"/>
          <w:b/>
          <w:color w:val="000000"/>
          <w:sz w:val="24"/>
          <w:lang w:val="ru-RU"/>
        </w:rPr>
        <w:t>Познавательные УУД:</w:t>
      </w:r>
    </w:p>
    <w:p w:rsidR="004024FE" w:rsidRPr="00DD51D3" w:rsidRDefault="00FB17F4">
      <w:pPr>
        <w:numPr>
          <w:ilvl w:val="0"/>
          <w:numId w:val="4"/>
        </w:numPr>
        <w:spacing w:after="0" w:line="264" w:lineRule="auto"/>
        <w:jc w:val="both"/>
        <w:rPr>
          <w:sz w:val="20"/>
          <w:lang w:val="ru-RU"/>
        </w:rPr>
      </w:pPr>
      <w:r w:rsidRPr="00DD51D3">
        <w:rPr>
          <w:rFonts w:ascii="Times New Roman" w:hAnsi="Times New Roman"/>
          <w:color w:val="000000"/>
          <w:sz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4024FE" w:rsidRPr="00DD51D3" w:rsidRDefault="00FB17F4">
      <w:pPr>
        <w:numPr>
          <w:ilvl w:val="0"/>
          <w:numId w:val="4"/>
        </w:numPr>
        <w:spacing w:after="0" w:line="264" w:lineRule="auto"/>
        <w:jc w:val="both"/>
        <w:rPr>
          <w:sz w:val="20"/>
          <w:lang w:val="ru-RU"/>
        </w:rPr>
      </w:pPr>
      <w:r w:rsidRPr="00DD51D3">
        <w:rPr>
          <w:rFonts w:ascii="Times New Roman" w:hAnsi="Times New Roman"/>
          <w:color w:val="000000"/>
          <w:sz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4024FE" w:rsidRPr="00DD51D3" w:rsidRDefault="00FB17F4">
      <w:pPr>
        <w:numPr>
          <w:ilvl w:val="0"/>
          <w:numId w:val="4"/>
        </w:numPr>
        <w:spacing w:after="0" w:line="264" w:lineRule="auto"/>
        <w:jc w:val="both"/>
        <w:rPr>
          <w:sz w:val="20"/>
          <w:lang w:val="ru-RU"/>
        </w:rPr>
      </w:pPr>
      <w:r w:rsidRPr="00DD51D3">
        <w:rPr>
          <w:rFonts w:ascii="Times New Roman" w:hAnsi="Times New Roman"/>
          <w:color w:val="000000"/>
          <w:sz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4024FE" w:rsidRPr="00DD51D3" w:rsidRDefault="00FB17F4">
      <w:pPr>
        <w:numPr>
          <w:ilvl w:val="0"/>
          <w:numId w:val="4"/>
        </w:numPr>
        <w:spacing w:after="0" w:line="264" w:lineRule="auto"/>
        <w:jc w:val="both"/>
        <w:rPr>
          <w:sz w:val="20"/>
          <w:lang w:val="ru-RU"/>
        </w:rPr>
      </w:pPr>
      <w:r w:rsidRPr="00DD51D3">
        <w:rPr>
          <w:rFonts w:ascii="Times New Roman" w:hAnsi="Times New Roman"/>
          <w:color w:val="000000"/>
          <w:sz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4024FE" w:rsidRPr="00DD51D3" w:rsidRDefault="00FB17F4">
      <w:pPr>
        <w:numPr>
          <w:ilvl w:val="0"/>
          <w:numId w:val="4"/>
        </w:numPr>
        <w:spacing w:after="0" w:line="264" w:lineRule="auto"/>
        <w:jc w:val="both"/>
        <w:rPr>
          <w:sz w:val="20"/>
          <w:lang w:val="ru-RU"/>
        </w:rPr>
      </w:pPr>
      <w:r w:rsidRPr="00DD51D3">
        <w:rPr>
          <w:rFonts w:ascii="Times New Roman" w:hAnsi="Times New Roman"/>
          <w:color w:val="000000"/>
          <w:sz w:val="24"/>
          <w:lang w:val="ru-RU"/>
        </w:rPr>
        <w:t>выполнять совместные проектные задания с опорой на предложенные образцы.</w:t>
      </w:r>
    </w:p>
    <w:p w:rsidR="004024FE" w:rsidRPr="00DD51D3" w:rsidRDefault="00FB17F4">
      <w:pPr>
        <w:spacing w:after="0" w:line="264" w:lineRule="auto"/>
        <w:ind w:firstLine="600"/>
        <w:jc w:val="both"/>
        <w:rPr>
          <w:sz w:val="20"/>
        </w:rPr>
      </w:pPr>
      <w:proofErr w:type="spellStart"/>
      <w:r w:rsidRPr="00DD51D3">
        <w:rPr>
          <w:rFonts w:ascii="Times New Roman" w:hAnsi="Times New Roman"/>
          <w:b/>
          <w:color w:val="000000"/>
          <w:sz w:val="24"/>
        </w:rPr>
        <w:t>Работа</w:t>
      </w:r>
      <w:proofErr w:type="spellEnd"/>
      <w:r w:rsidRPr="00DD51D3">
        <w:rPr>
          <w:rFonts w:ascii="Times New Roman" w:hAnsi="Times New Roman"/>
          <w:b/>
          <w:color w:val="000000"/>
          <w:sz w:val="24"/>
        </w:rPr>
        <w:t xml:space="preserve"> с </w:t>
      </w:r>
      <w:proofErr w:type="spellStart"/>
      <w:r w:rsidRPr="00DD51D3">
        <w:rPr>
          <w:rFonts w:ascii="Times New Roman" w:hAnsi="Times New Roman"/>
          <w:b/>
          <w:color w:val="000000"/>
          <w:sz w:val="24"/>
        </w:rPr>
        <w:t>информацией</w:t>
      </w:r>
      <w:proofErr w:type="spellEnd"/>
      <w:r w:rsidRPr="00DD51D3">
        <w:rPr>
          <w:rFonts w:ascii="Times New Roman" w:hAnsi="Times New Roman"/>
          <w:b/>
          <w:color w:val="000000"/>
          <w:sz w:val="24"/>
        </w:rPr>
        <w:t>:</w:t>
      </w:r>
    </w:p>
    <w:p w:rsidR="004024FE" w:rsidRPr="00DD51D3" w:rsidRDefault="00FB17F4">
      <w:pPr>
        <w:numPr>
          <w:ilvl w:val="0"/>
          <w:numId w:val="5"/>
        </w:numPr>
        <w:spacing w:after="0" w:line="264" w:lineRule="auto"/>
        <w:jc w:val="both"/>
        <w:rPr>
          <w:sz w:val="20"/>
          <w:lang w:val="ru-RU"/>
        </w:rPr>
      </w:pPr>
      <w:r w:rsidRPr="00DD51D3">
        <w:rPr>
          <w:rFonts w:ascii="Times New Roman" w:hAnsi="Times New Roman"/>
          <w:color w:val="000000"/>
          <w:sz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4024FE" w:rsidRPr="00DD51D3" w:rsidRDefault="00FB17F4">
      <w:pPr>
        <w:numPr>
          <w:ilvl w:val="0"/>
          <w:numId w:val="5"/>
        </w:numPr>
        <w:spacing w:after="0" w:line="264" w:lineRule="auto"/>
        <w:jc w:val="both"/>
        <w:rPr>
          <w:sz w:val="20"/>
          <w:lang w:val="ru-RU"/>
        </w:rPr>
      </w:pPr>
      <w:r w:rsidRPr="00DD51D3">
        <w:rPr>
          <w:rFonts w:ascii="Times New Roman" w:hAnsi="Times New Roman"/>
          <w:color w:val="000000"/>
          <w:sz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4024FE" w:rsidRPr="00DD51D3" w:rsidRDefault="00FB17F4">
      <w:pPr>
        <w:numPr>
          <w:ilvl w:val="0"/>
          <w:numId w:val="5"/>
        </w:numPr>
        <w:spacing w:after="0" w:line="264" w:lineRule="auto"/>
        <w:jc w:val="both"/>
        <w:rPr>
          <w:sz w:val="20"/>
          <w:lang w:val="ru-RU"/>
        </w:rPr>
      </w:pPr>
      <w:r w:rsidRPr="00DD51D3">
        <w:rPr>
          <w:rFonts w:ascii="Times New Roman" w:hAnsi="Times New Roman"/>
          <w:color w:val="000000"/>
          <w:sz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4024FE" w:rsidRPr="00DD51D3" w:rsidRDefault="00FB17F4">
      <w:pPr>
        <w:numPr>
          <w:ilvl w:val="0"/>
          <w:numId w:val="5"/>
        </w:numPr>
        <w:spacing w:after="0" w:line="264" w:lineRule="auto"/>
        <w:jc w:val="both"/>
        <w:rPr>
          <w:sz w:val="20"/>
          <w:lang w:val="ru-RU"/>
        </w:rPr>
      </w:pPr>
      <w:r w:rsidRPr="00DD51D3">
        <w:rPr>
          <w:rFonts w:ascii="Times New Roman" w:hAnsi="Times New Roman"/>
          <w:color w:val="000000"/>
          <w:sz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4024FE" w:rsidRPr="00DD51D3" w:rsidRDefault="00FB17F4">
      <w:pPr>
        <w:spacing w:after="0" w:line="264" w:lineRule="auto"/>
        <w:ind w:firstLine="600"/>
        <w:jc w:val="both"/>
        <w:rPr>
          <w:sz w:val="20"/>
        </w:rPr>
      </w:pPr>
      <w:proofErr w:type="spellStart"/>
      <w:r w:rsidRPr="00DD51D3">
        <w:rPr>
          <w:rFonts w:ascii="Times New Roman" w:hAnsi="Times New Roman"/>
          <w:b/>
          <w:color w:val="000000"/>
          <w:sz w:val="24"/>
        </w:rPr>
        <w:t>Коммуникативные</w:t>
      </w:r>
      <w:proofErr w:type="spellEnd"/>
      <w:r w:rsidRPr="00DD51D3">
        <w:rPr>
          <w:rFonts w:ascii="Times New Roman" w:hAnsi="Times New Roman"/>
          <w:b/>
          <w:color w:val="000000"/>
          <w:sz w:val="24"/>
        </w:rPr>
        <w:t xml:space="preserve"> УУД:</w:t>
      </w:r>
    </w:p>
    <w:p w:rsidR="004024FE" w:rsidRPr="00DD51D3" w:rsidRDefault="00FB17F4">
      <w:pPr>
        <w:numPr>
          <w:ilvl w:val="0"/>
          <w:numId w:val="6"/>
        </w:numPr>
        <w:spacing w:after="0" w:line="264" w:lineRule="auto"/>
        <w:jc w:val="both"/>
        <w:rPr>
          <w:sz w:val="20"/>
          <w:lang w:val="ru-RU"/>
        </w:rPr>
      </w:pPr>
      <w:r w:rsidRPr="00DD51D3">
        <w:rPr>
          <w:rFonts w:ascii="Times New Roman" w:hAnsi="Times New Roman"/>
          <w:color w:val="000000"/>
          <w:sz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4024FE" w:rsidRPr="00DD51D3" w:rsidRDefault="00FB17F4">
      <w:pPr>
        <w:numPr>
          <w:ilvl w:val="0"/>
          <w:numId w:val="6"/>
        </w:numPr>
        <w:spacing w:after="0" w:line="264" w:lineRule="auto"/>
        <w:jc w:val="both"/>
        <w:rPr>
          <w:sz w:val="20"/>
          <w:lang w:val="ru-RU"/>
        </w:rPr>
      </w:pPr>
      <w:r w:rsidRPr="00DD51D3">
        <w:rPr>
          <w:rFonts w:ascii="Times New Roman" w:hAnsi="Times New Roman"/>
          <w:color w:val="000000"/>
          <w:sz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4024FE" w:rsidRPr="00DD51D3" w:rsidRDefault="00FB17F4">
      <w:pPr>
        <w:numPr>
          <w:ilvl w:val="0"/>
          <w:numId w:val="6"/>
        </w:numPr>
        <w:spacing w:after="0" w:line="264" w:lineRule="auto"/>
        <w:jc w:val="both"/>
        <w:rPr>
          <w:sz w:val="20"/>
          <w:lang w:val="ru-RU"/>
        </w:rPr>
      </w:pPr>
      <w:r w:rsidRPr="00DD51D3">
        <w:rPr>
          <w:rFonts w:ascii="Times New Roman" w:hAnsi="Times New Roman"/>
          <w:color w:val="000000"/>
          <w:sz w:val="24"/>
          <w:lang w:val="ru-RU"/>
        </w:rPr>
        <w:lastRenderedPageBreak/>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4024FE" w:rsidRPr="00DD51D3" w:rsidRDefault="00FB17F4">
      <w:pPr>
        <w:spacing w:after="0" w:line="264" w:lineRule="auto"/>
        <w:ind w:firstLine="600"/>
        <w:jc w:val="both"/>
        <w:rPr>
          <w:sz w:val="20"/>
        </w:rPr>
      </w:pPr>
      <w:proofErr w:type="spellStart"/>
      <w:r w:rsidRPr="00DD51D3">
        <w:rPr>
          <w:rFonts w:ascii="Times New Roman" w:hAnsi="Times New Roman"/>
          <w:b/>
          <w:color w:val="000000"/>
          <w:sz w:val="24"/>
        </w:rPr>
        <w:t>Регулятивные</w:t>
      </w:r>
      <w:proofErr w:type="spellEnd"/>
      <w:r w:rsidRPr="00DD51D3">
        <w:rPr>
          <w:rFonts w:ascii="Times New Roman" w:hAnsi="Times New Roman"/>
          <w:b/>
          <w:color w:val="000000"/>
          <w:sz w:val="24"/>
        </w:rPr>
        <w:t xml:space="preserve"> УУД:</w:t>
      </w:r>
    </w:p>
    <w:p w:rsidR="004024FE" w:rsidRPr="00DD51D3" w:rsidRDefault="00FB17F4">
      <w:pPr>
        <w:numPr>
          <w:ilvl w:val="0"/>
          <w:numId w:val="7"/>
        </w:numPr>
        <w:spacing w:after="0" w:line="264" w:lineRule="auto"/>
        <w:jc w:val="both"/>
        <w:rPr>
          <w:sz w:val="20"/>
          <w:lang w:val="ru-RU"/>
        </w:rPr>
      </w:pPr>
      <w:r w:rsidRPr="00DD51D3">
        <w:rPr>
          <w:rFonts w:ascii="Times New Roman" w:hAnsi="Times New Roman"/>
          <w:color w:val="000000"/>
          <w:sz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4024FE" w:rsidRPr="00DD51D3" w:rsidRDefault="00FB17F4">
      <w:pPr>
        <w:numPr>
          <w:ilvl w:val="0"/>
          <w:numId w:val="7"/>
        </w:numPr>
        <w:spacing w:after="0" w:line="264" w:lineRule="auto"/>
        <w:jc w:val="both"/>
        <w:rPr>
          <w:sz w:val="20"/>
          <w:lang w:val="ru-RU"/>
        </w:rPr>
      </w:pPr>
      <w:r w:rsidRPr="00DD51D3">
        <w:rPr>
          <w:rFonts w:ascii="Times New Roman" w:hAnsi="Times New Roman"/>
          <w:color w:val="000000"/>
          <w:sz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4024FE" w:rsidRPr="00DD51D3" w:rsidRDefault="00FB17F4">
      <w:pPr>
        <w:numPr>
          <w:ilvl w:val="0"/>
          <w:numId w:val="7"/>
        </w:numPr>
        <w:spacing w:after="0" w:line="264" w:lineRule="auto"/>
        <w:jc w:val="both"/>
        <w:rPr>
          <w:sz w:val="20"/>
          <w:lang w:val="ru-RU"/>
        </w:rPr>
      </w:pPr>
      <w:r w:rsidRPr="00DD51D3">
        <w:rPr>
          <w:rFonts w:ascii="Times New Roman" w:hAnsi="Times New Roman"/>
          <w:color w:val="000000"/>
          <w:sz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4024FE" w:rsidRPr="00DD51D3" w:rsidRDefault="00FB17F4">
      <w:pPr>
        <w:numPr>
          <w:ilvl w:val="0"/>
          <w:numId w:val="7"/>
        </w:numPr>
        <w:spacing w:after="0" w:line="264" w:lineRule="auto"/>
        <w:jc w:val="both"/>
        <w:rPr>
          <w:sz w:val="20"/>
          <w:lang w:val="ru-RU"/>
        </w:rPr>
      </w:pPr>
      <w:r w:rsidRPr="00DD51D3">
        <w:rPr>
          <w:rFonts w:ascii="Times New Roman" w:hAnsi="Times New Roman"/>
          <w:color w:val="000000"/>
          <w:sz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4024FE" w:rsidRPr="00DD51D3" w:rsidRDefault="00FB17F4">
      <w:pPr>
        <w:numPr>
          <w:ilvl w:val="0"/>
          <w:numId w:val="7"/>
        </w:numPr>
        <w:spacing w:after="0" w:line="264" w:lineRule="auto"/>
        <w:jc w:val="both"/>
        <w:rPr>
          <w:sz w:val="20"/>
          <w:lang w:val="ru-RU"/>
        </w:rPr>
      </w:pPr>
      <w:r w:rsidRPr="00DD51D3">
        <w:rPr>
          <w:rFonts w:ascii="Times New Roman" w:hAnsi="Times New Roman"/>
          <w:color w:val="000000"/>
          <w:sz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4024FE" w:rsidRPr="00DD51D3" w:rsidRDefault="00FB17F4">
      <w:pPr>
        <w:spacing w:after="0" w:line="264" w:lineRule="auto"/>
        <w:ind w:firstLine="600"/>
        <w:jc w:val="both"/>
        <w:rPr>
          <w:sz w:val="20"/>
        </w:rPr>
      </w:pPr>
      <w:proofErr w:type="spellStart"/>
      <w:r w:rsidRPr="00DD51D3">
        <w:rPr>
          <w:rFonts w:ascii="Times New Roman" w:hAnsi="Times New Roman"/>
          <w:b/>
          <w:color w:val="000000"/>
          <w:sz w:val="24"/>
        </w:rPr>
        <w:t>Совместная</w:t>
      </w:r>
      <w:proofErr w:type="spellEnd"/>
      <w:r w:rsidRPr="00DD51D3">
        <w:rPr>
          <w:rFonts w:ascii="Times New Roman" w:hAnsi="Times New Roman"/>
          <w:b/>
          <w:color w:val="000000"/>
          <w:sz w:val="24"/>
        </w:rPr>
        <w:t xml:space="preserve"> </w:t>
      </w:r>
      <w:proofErr w:type="spellStart"/>
      <w:r w:rsidRPr="00DD51D3">
        <w:rPr>
          <w:rFonts w:ascii="Times New Roman" w:hAnsi="Times New Roman"/>
          <w:b/>
          <w:color w:val="000000"/>
          <w:sz w:val="24"/>
        </w:rPr>
        <w:t>деятельность</w:t>
      </w:r>
      <w:proofErr w:type="spellEnd"/>
      <w:r w:rsidRPr="00DD51D3">
        <w:rPr>
          <w:rFonts w:ascii="Times New Roman" w:hAnsi="Times New Roman"/>
          <w:b/>
          <w:color w:val="000000"/>
          <w:sz w:val="24"/>
        </w:rPr>
        <w:t>:</w:t>
      </w:r>
    </w:p>
    <w:p w:rsidR="004024FE" w:rsidRPr="00DD51D3" w:rsidRDefault="00FB17F4">
      <w:pPr>
        <w:numPr>
          <w:ilvl w:val="0"/>
          <w:numId w:val="8"/>
        </w:numPr>
        <w:spacing w:after="0" w:line="264" w:lineRule="auto"/>
        <w:jc w:val="both"/>
        <w:rPr>
          <w:sz w:val="20"/>
          <w:lang w:val="ru-RU"/>
        </w:rPr>
      </w:pPr>
      <w:r w:rsidRPr="00DD51D3">
        <w:rPr>
          <w:rFonts w:ascii="Times New Roman" w:hAnsi="Times New Roman"/>
          <w:color w:val="000000"/>
          <w:sz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4024FE" w:rsidRPr="00DD51D3" w:rsidRDefault="00FB17F4">
      <w:pPr>
        <w:numPr>
          <w:ilvl w:val="0"/>
          <w:numId w:val="8"/>
        </w:numPr>
        <w:spacing w:after="0" w:line="264" w:lineRule="auto"/>
        <w:jc w:val="both"/>
        <w:rPr>
          <w:sz w:val="20"/>
          <w:lang w:val="ru-RU"/>
        </w:rPr>
      </w:pPr>
      <w:r w:rsidRPr="00DD51D3">
        <w:rPr>
          <w:rFonts w:ascii="Times New Roman" w:hAnsi="Times New Roman"/>
          <w:color w:val="000000"/>
          <w:sz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4024FE" w:rsidRPr="00DD51D3" w:rsidRDefault="00FB17F4">
      <w:pPr>
        <w:numPr>
          <w:ilvl w:val="0"/>
          <w:numId w:val="8"/>
        </w:numPr>
        <w:spacing w:after="0" w:line="264" w:lineRule="auto"/>
        <w:jc w:val="both"/>
        <w:rPr>
          <w:sz w:val="20"/>
          <w:lang w:val="ru-RU"/>
        </w:rPr>
      </w:pPr>
      <w:r w:rsidRPr="00DD51D3">
        <w:rPr>
          <w:rFonts w:ascii="Times New Roman" w:hAnsi="Times New Roman"/>
          <w:color w:val="000000"/>
          <w:sz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DD51D3">
        <w:rPr>
          <w:rFonts w:ascii="Times New Roman" w:hAnsi="Times New Roman"/>
          <w:color w:val="000000"/>
          <w:sz w:val="24"/>
          <w:lang w:val="ru-RU"/>
        </w:rPr>
        <w:t>видеопрезентацией</w:t>
      </w:r>
      <w:proofErr w:type="spellEnd"/>
      <w:r w:rsidRPr="00DD51D3">
        <w:rPr>
          <w:rFonts w:ascii="Times New Roman" w:hAnsi="Times New Roman"/>
          <w:color w:val="000000"/>
          <w:sz w:val="24"/>
          <w:lang w:val="ru-RU"/>
        </w:rPr>
        <w:t>.</w:t>
      </w:r>
    </w:p>
    <w:p w:rsidR="004024FE" w:rsidRPr="00DD51D3" w:rsidRDefault="004024FE">
      <w:pPr>
        <w:spacing w:after="0" w:line="264" w:lineRule="auto"/>
        <w:ind w:left="120"/>
        <w:jc w:val="both"/>
        <w:rPr>
          <w:sz w:val="20"/>
          <w:lang w:val="ru-RU"/>
        </w:rPr>
      </w:pPr>
    </w:p>
    <w:p w:rsidR="004024FE" w:rsidRPr="00DD51D3" w:rsidRDefault="00FB17F4">
      <w:pPr>
        <w:spacing w:after="0" w:line="264" w:lineRule="auto"/>
        <w:ind w:left="120"/>
        <w:jc w:val="both"/>
        <w:rPr>
          <w:sz w:val="20"/>
          <w:lang w:val="ru-RU"/>
        </w:rPr>
      </w:pPr>
      <w:r w:rsidRPr="00DD51D3">
        <w:rPr>
          <w:rFonts w:ascii="Times New Roman" w:hAnsi="Times New Roman"/>
          <w:b/>
          <w:color w:val="000000"/>
          <w:sz w:val="24"/>
          <w:lang w:val="ru-RU"/>
        </w:rPr>
        <w:t>ПРЕДМЕТНЫЕ РЕЗУЛЬТАТЫ</w:t>
      </w:r>
    </w:p>
    <w:p w:rsidR="004024FE" w:rsidRPr="00DD51D3" w:rsidRDefault="00FB17F4">
      <w:pPr>
        <w:spacing w:after="0" w:line="264" w:lineRule="auto"/>
        <w:ind w:firstLine="600"/>
        <w:jc w:val="both"/>
        <w:rPr>
          <w:sz w:val="20"/>
          <w:lang w:val="ru-RU"/>
        </w:rPr>
      </w:pPr>
      <w:r w:rsidRPr="00DD51D3">
        <w:rPr>
          <w:rFonts w:ascii="Times New Roman" w:hAnsi="Times New Roman"/>
          <w:color w:val="000000"/>
          <w:sz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DD51D3">
        <w:rPr>
          <w:rFonts w:ascii="Times New Roman" w:hAnsi="Times New Roman"/>
          <w:color w:val="000000"/>
          <w:sz w:val="24"/>
          <w:lang w:val="ru-RU"/>
        </w:rPr>
        <w:t>сформированность</w:t>
      </w:r>
      <w:proofErr w:type="spellEnd"/>
      <w:r w:rsidRPr="00DD51D3">
        <w:rPr>
          <w:rFonts w:ascii="Times New Roman" w:hAnsi="Times New Roman"/>
          <w:color w:val="000000"/>
          <w:sz w:val="24"/>
          <w:lang w:val="ru-RU"/>
        </w:rPr>
        <w:t xml:space="preserve"> умений:</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lastRenderedPageBreak/>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первоначальный опыт осмысления и нравственной оценки поступков, поведения (своих и других людей) с позиций исламской этики;</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DD51D3">
        <w:rPr>
          <w:rFonts w:ascii="Times New Roman" w:hAnsi="Times New Roman"/>
          <w:color w:val="000000"/>
          <w:sz w:val="24"/>
          <w:lang w:val="ru-RU"/>
        </w:rPr>
        <w:t>закят</w:t>
      </w:r>
      <w:proofErr w:type="spellEnd"/>
      <w:r w:rsidRPr="00DD51D3">
        <w:rPr>
          <w:rFonts w:ascii="Times New Roman" w:hAnsi="Times New Roman"/>
          <w:color w:val="000000"/>
          <w:sz w:val="24"/>
          <w:lang w:val="ru-RU"/>
        </w:rPr>
        <w:t xml:space="preserve">, </w:t>
      </w:r>
      <w:proofErr w:type="spellStart"/>
      <w:r w:rsidRPr="00DD51D3">
        <w:rPr>
          <w:rFonts w:ascii="Times New Roman" w:hAnsi="Times New Roman"/>
          <w:color w:val="000000"/>
          <w:sz w:val="24"/>
          <w:lang w:val="ru-RU"/>
        </w:rPr>
        <w:t>дуа</w:t>
      </w:r>
      <w:proofErr w:type="spellEnd"/>
      <w:r w:rsidRPr="00DD51D3">
        <w:rPr>
          <w:rFonts w:ascii="Times New Roman" w:hAnsi="Times New Roman"/>
          <w:color w:val="000000"/>
          <w:sz w:val="24"/>
          <w:lang w:val="ru-RU"/>
        </w:rPr>
        <w:t xml:space="preserve">, </w:t>
      </w:r>
      <w:proofErr w:type="spellStart"/>
      <w:r w:rsidRPr="00DD51D3">
        <w:rPr>
          <w:rFonts w:ascii="Times New Roman" w:hAnsi="Times New Roman"/>
          <w:color w:val="000000"/>
          <w:sz w:val="24"/>
          <w:lang w:val="ru-RU"/>
        </w:rPr>
        <w:t>зикр</w:t>
      </w:r>
      <w:proofErr w:type="spellEnd"/>
      <w:r w:rsidRPr="00DD51D3">
        <w:rPr>
          <w:rFonts w:ascii="Times New Roman" w:hAnsi="Times New Roman"/>
          <w:color w:val="000000"/>
          <w:sz w:val="24"/>
          <w:lang w:val="ru-RU"/>
        </w:rPr>
        <w:t>);</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рассказывать о назначении и устройстве мечети (</w:t>
      </w:r>
      <w:proofErr w:type="spellStart"/>
      <w:r w:rsidRPr="00DD51D3">
        <w:rPr>
          <w:rFonts w:ascii="Times New Roman" w:hAnsi="Times New Roman"/>
          <w:color w:val="000000"/>
          <w:sz w:val="24"/>
          <w:lang w:val="ru-RU"/>
        </w:rPr>
        <w:t>минбар</w:t>
      </w:r>
      <w:proofErr w:type="spellEnd"/>
      <w:r w:rsidRPr="00DD51D3">
        <w:rPr>
          <w:rFonts w:ascii="Times New Roman" w:hAnsi="Times New Roman"/>
          <w:color w:val="000000"/>
          <w:sz w:val="24"/>
          <w:lang w:val="ru-RU"/>
        </w:rPr>
        <w:t xml:space="preserve">, </w:t>
      </w:r>
      <w:proofErr w:type="spellStart"/>
      <w:r w:rsidRPr="00DD51D3">
        <w:rPr>
          <w:rFonts w:ascii="Times New Roman" w:hAnsi="Times New Roman"/>
          <w:color w:val="000000"/>
          <w:sz w:val="24"/>
          <w:lang w:val="ru-RU"/>
        </w:rPr>
        <w:t>михраб</w:t>
      </w:r>
      <w:proofErr w:type="spellEnd"/>
      <w:r w:rsidRPr="00DD51D3">
        <w:rPr>
          <w:rFonts w:ascii="Times New Roman" w:hAnsi="Times New Roman"/>
          <w:color w:val="000000"/>
          <w:sz w:val="24"/>
          <w:lang w:val="ru-RU"/>
        </w:rPr>
        <w:t>), нормах поведения в мечети, общения с верующими и служителями ислама;</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 xml:space="preserve">рассказывать о праздниках в исламе (Ураза-байрам, Курбан-байрам, </w:t>
      </w:r>
      <w:proofErr w:type="spellStart"/>
      <w:r w:rsidRPr="00DD51D3">
        <w:rPr>
          <w:rFonts w:ascii="Times New Roman" w:hAnsi="Times New Roman"/>
          <w:color w:val="000000"/>
          <w:sz w:val="24"/>
          <w:lang w:val="ru-RU"/>
        </w:rPr>
        <w:t>Маулид</w:t>
      </w:r>
      <w:proofErr w:type="spellEnd"/>
      <w:r w:rsidRPr="00DD51D3">
        <w:rPr>
          <w:rFonts w:ascii="Times New Roman" w:hAnsi="Times New Roman"/>
          <w:color w:val="000000"/>
          <w:sz w:val="24"/>
          <w:lang w:val="ru-RU"/>
        </w:rPr>
        <w:t>);</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распознавать исламскую символику, объяснять своими словами её смысл и охарактеризовать назначение исламского орнамента;</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4024FE" w:rsidRPr="00DD51D3" w:rsidRDefault="00FB17F4">
      <w:pPr>
        <w:numPr>
          <w:ilvl w:val="0"/>
          <w:numId w:val="10"/>
        </w:numPr>
        <w:spacing w:after="0" w:line="264" w:lineRule="auto"/>
        <w:jc w:val="both"/>
        <w:rPr>
          <w:sz w:val="20"/>
        </w:rPr>
      </w:pPr>
      <w:r w:rsidRPr="00DD51D3">
        <w:rPr>
          <w:rFonts w:ascii="Times New Roman" w:hAnsi="Times New Roman"/>
          <w:color w:val="000000"/>
          <w:sz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DD51D3">
        <w:rPr>
          <w:rFonts w:ascii="Times New Roman" w:hAnsi="Times New Roman"/>
          <w:color w:val="000000"/>
          <w:sz w:val="24"/>
        </w:rPr>
        <w:t>установку</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личности</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поступать</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согласно</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своей</w:t>
      </w:r>
      <w:proofErr w:type="spellEnd"/>
      <w:r w:rsidRPr="00DD51D3">
        <w:rPr>
          <w:rFonts w:ascii="Times New Roman" w:hAnsi="Times New Roman"/>
          <w:color w:val="000000"/>
          <w:sz w:val="24"/>
        </w:rPr>
        <w:t xml:space="preserve"> </w:t>
      </w:r>
      <w:proofErr w:type="spellStart"/>
      <w:r w:rsidRPr="00DD51D3">
        <w:rPr>
          <w:rFonts w:ascii="Times New Roman" w:hAnsi="Times New Roman"/>
          <w:color w:val="000000"/>
          <w:sz w:val="24"/>
        </w:rPr>
        <w:t>совести</w:t>
      </w:r>
      <w:proofErr w:type="spellEnd"/>
      <w:r w:rsidRPr="00DD51D3">
        <w:rPr>
          <w:rFonts w:ascii="Times New Roman" w:hAnsi="Times New Roman"/>
          <w:color w:val="000000"/>
          <w:sz w:val="24"/>
        </w:rPr>
        <w:t>;</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51D3">
        <w:rPr>
          <w:rFonts w:ascii="Times New Roman" w:hAnsi="Times New Roman"/>
          <w:color w:val="000000"/>
          <w:sz w:val="24"/>
          <w:lang w:val="ru-RU"/>
        </w:rPr>
        <w:t>многорелигиозного</w:t>
      </w:r>
      <w:proofErr w:type="spellEnd"/>
      <w:r w:rsidRPr="00DD51D3">
        <w:rPr>
          <w:rFonts w:ascii="Times New Roman" w:hAnsi="Times New Roman"/>
          <w:color w:val="000000"/>
          <w:sz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4024FE" w:rsidRPr="00DD51D3" w:rsidRDefault="00FB17F4">
      <w:pPr>
        <w:numPr>
          <w:ilvl w:val="0"/>
          <w:numId w:val="10"/>
        </w:numPr>
        <w:spacing w:after="0" w:line="264" w:lineRule="auto"/>
        <w:jc w:val="both"/>
        <w:rPr>
          <w:sz w:val="20"/>
          <w:lang w:val="ru-RU"/>
        </w:rPr>
      </w:pPr>
      <w:r w:rsidRPr="00DD51D3">
        <w:rPr>
          <w:rFonts w:ascii="Times New Roman" w:hAnsi="Times New Roman"/>
          <w:color w:val="000000"/>
          <w:sz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4024FE" w:rsidRPr="00DD51D3" w:rsidRDefault="004024FE">
      <w:pPr>
        <w:rPr>
          <w:lang w:val="ru-RU"/>
        </w:rPr>
        <w:sectPr w:rsidR="004024FE" w:rsidRPr="00DD51D3">
          <w:pgSz w:w="11906" w:h="16383"/>
          <w:pgMar w:top="1134" w:right="850" w:bottom="1134" w:left="1701" w:header="720" w:footer="720" w:gutter="0"/>
          <w:cols w:space="720"/>
        </w:sectPr>
      </w:pPr>
    </w:p>
    <w:p w:rsidR="004024FE" w:rsidRPr="00DD51D3" w:rsidRDefault="00FB17F4">
      <w:pPr>
        <w:spacing w:after="0"/>
        <w:ind w:left="120"/>
        <w:rPr>
          <w:lang w:val="ru-RU"/>
        </w:rPr>
      </w:pPr>
      <w:bookmarkStart w:id="9" w:name="block-14081607"/>
      <w:bookmarkEnd w:id="8"/>
      <w:r w:rsidRPr="00DD51D3">
        <w:rPr>
          <w:rFonts w:ascii="Times New Roman" w:hAnsi="Times New Roman"/>
          <w:b/>
          <w:color w:val="000000"/>
          <w:sz w:val="28"/>
          <w:lang w:val="ru-RU"/>
        </w:rPr>
        <w:lastRenderedPageBreak/>
        <w:t xml:space="preserve"> ТЕМАТИЧЕСКОЕ ПЛАНИРОВАНИЕ </w:t>
      </w:r>
    </w:p>
    <w:p w:rsidR="004024FE" w:rsidRPr="00AC272C" w:rsidRDefault="00FB17F4">
      <w:pPr>
        <w:spacing w:after="0"/>
        <w:ind w:left="120"/>
        <w:rPr>
          <w:lang w:val="ru-RU"/>
        </w:rPr>
      </w:pPr>
      <w:bookmarkStart w:id="10" w:name="block-14081614"/>
      <w:bookmarkEnd w:id="9"/>
      <w:r w:rsidRPr="00AC272C">
        <w:rPr>
          <w:rFonts w:ascii="Times New Roman" w:hAnsi="Times New Roman"/>
          <w:b/>
          <w:color w:val="000000"/>
          <w:sz w:val="28"/>
          <w:lang w:val="ru-RU"/>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4024FE">
        <w:trPr>
          <w:trHeight w:val="144"/>
          <w:tblCellSpacing w:w="20" w:type="nil"/>
        </w:trPr>
        <w:tc>
          <w:tcPr>
            <w:tcW w:w="474" w:type="dxa"/>
            <w:vMerge w:val="restart"/>
            <w:tcMar>
              <w:top w:w="50" w:type="dxa"/>
              <w:left w:w="100" w:type="dxa"/>
            </w:tcMar>
            <w:vAlign w:val="center"/>
          </w:tcPr>
          <w:p w:rsidR="004024FE" w:rsidRDefault="00FB17F4" w:rsidP="00DD51D3">
            <w:pPr>
              <w:spacing w:after="0" w:line="240" w:lineRule="auto"/>
              <w:ind w:left="135"/>
            </w:pPr>
            <w:r>
              <w:rPr>
                <w:rFonts w:ascii="Times New Roman" w:hAnsi="Times New Roman"/>
                <w:b/>
                <w:color w:val="000000"/>
                <w:sz w:val="24"/>
              </w:rPr>
              <w:t xml:space="preserve">№ п/п </w:t>
            </w:r>
          </w:p>
          <w:p w:rsidR="004024FE" w:rsidRDefault="004024FE" w:rsidP="00DD51D3">
            <w:pPr>
              <w:spacing w:after="0" w:line="240" w:lineRule="auto"/>
              <w:ind w:left="135"/>
            </w:pPr>
          </w:p>
        </w:tc>
        <w:tc>
          <w:tcPr>
            <w:tcW w:w="2845" w:type="dxa"/>
            <w:vMerge w:val="restart"/>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24FE" w:rsidRDefault="004024FE" w:rsidP="00DD51D3">
            <w:pPr>
              <w:spacing w:after="0" w:line="240" w:lineRule="auto"/>
              <w:ind w:left="135"/>
            </w:pPr>
          </w:p>
        </w:tc>
        <w:tc>
          <w:tcPr>
            <w:tcW w:w="0" w:type="auto"/>
            <w:gridSpan w:val="3"/>
            <w:tcMar>
              <w:top w:w="50" w:type="dxa"/>
              <w:left w:w="100" w:type="dxa"/>
            </w:tcMar>
            <w:vAlign w:val="center"/>
          </w:tcPr>
          <w:p w:rsidR="004024FE" w:rsidRDefault="00FB17F4" w:rsidP="00DD51D3">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24FE" w:rsidRDefault="004024FE" w:rsidP="00DD51D3">
            <w:pPr>
              <w:spacing w:after="0" w:line="240" w:lineRule="auto"/>
              <w:ind w:left="135"/>
            </w:pPr>
          </w:p>
        </w:tc>
      </w:tr>
      <w:tr w:rsidR="004024FE">
        <w:trPr>
          <w:trHeight w:val="144"/>
          <w:tblCellSpacing w:w="20" w:type="nil"/>
        </w:trPr>
        <w:tc>
          <w:tcPr>
            <w:tcW w:w="0" w:type="auto"/>
            <w:vMerge/>
            <w:tcBorders>
              <w:top w:val="nil"/>
            </w:tcBorders>
            <w:tcMar>
              <w:top w:w="50" w:type="dxa"/>
              <w:left w:w="100" w:type="dxa"/>
            </w:tcMar>
          </w:tcPr>
          <w:p w:rsidR="004024FE" w:rsidRDefault="004024FE" w:rsidP="00DD51D3">
            <w:pPr>
              <w:spacing w:after="0" w:line="240" w:lineRule="auto"/>
            </w:pPr>
          </w:p>
        </w:tc>
        <w:tc>
          <w:tcPr>
            <w:tcW w:w="0" w:type="auto"/>
            <w:vMerge/>
            <w:tcBorders>
              <w:top w:val="nil"/>
            </w:tcBorders>
            <w:tcMar>
              <w:top w:w="50" w:type="dxa"/>
              <w:left w:w="100" w:type="dxa"/>
            </w:tcMar>
          </w:tcPr>
          <w:p w:rsidR="004024FE" w:rsidRDefault="004024FE" w:rsidP="00DD51D3">
            <w:pPr>
              <w:spacing w:after="0" w:line="240" w:lineRule="auto"/>
            </w:pPr>
          </w:p>
        </w:tc>
        <w:tc>
          <w:tcPr>
            <w:tcW w:w="997"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24FE" w:rsidRDefault="004024FE" w:rsidP="00DD51D3">
            <w:pPr>
              <w:spacing w:after="0" w:line="240" w:lineRule="auto"/>
              <w:ind w:left="135"/>
            </w:pPr>
          </w:p>
        </w:tc>
        <w:tc>
          <w:tcPr>
            <w:tcW w:w="1722"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24FE" w:rsidRDefault="004024FE" w:rsidP="00DD51D3">
            <w:pPr>
              <w:spacing w:after="0" w:line="240" w:lineRule="auto"/>
              <w:ind w:left="135"/>
            </w:pPr>
          </w:p>
        </w:tc>
        <w:tc>
          <w:tcPr>
            <w:tcW w:w="1808"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24FE" w:rsidRDefault="004024FE" w:rsidP="00DD51D3">
            <w:pPr>
              <w:spacing w:after="0" w:line="240" w:lineRule="auto"/>
              <w:ind w:left="135"/>
            </w:pPr>
          </w:p>
        </w:tc>
        <w:tc>
          <w:tcPr>
            <w:tcW w:w="0" w:type="auto"/>
            <w:vMerge/>
            <w:tcBorders>
              <w:top w:val="nil"/>
            </w:tcBorders>
            <w:tcMar>
              <w:top w:w="50" w:type="dxa"/>
              <w:left w:w="100" w:type="dxa"/>
            </w:tcMar>
          </w:tcPr>
          <w:p w:rsidR="004024FE" w:rsidRDefault="004024FE" w:rsidP="00DD51D3">
            <w:pPr>
              <w:spacing w:after="0" w:line="240" w:lineRule="auto"/>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1</w:t>
            </w:r>
          </w:p>
        </w:tc>
        <w:tc>
          <w:tcPr>
            <w:tcW w:w="2845"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2</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3</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4</w:t>
            </w:r>
          </w:p>
        </w:tc>
        <w:tc>
          <w:tcPr>
            <w:tcW w:w="2845"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5</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6</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7</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8</w:t>
            </w:r>
          </w:p>
        </w:tc>
        <w:tc>
          <w:tcPr>
            <w:tcW w:w="2845"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9</w:t>
            </w:r>
          </w:p>
        </w:tc>
        <w:tc>
          <w:tcPr>
            <w:tcW w:w="2845"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10</w:t>
            </w:r>
          </w:p>
        </w:tc>
        <w:tc>
          <w:tcPr>
            <w:tcW w:w="2845" w:type="dxa"/>
            <w:tcMar>
              <w:top w:w="50" w:type="dxa"/>
              <w:left w:w="100" w:type="dxa"/>
            </w:tcMar>
            <w:vAlign w:val="center"/>
          </w:tcPr>
          <w:p w:rsidR="004024FE" w:rsidRDefault="00FB17F4" w:rsidP="00DD51D3">
            <w:pPr>
              <w:spacing w:after="0" w:line="240" w:lineRule="auto"/>
              <w:ind w:left="135"/>
            </w:pPr>
            <w:r w:rsidRPr="00DD51D3">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11</w:t>
            </w:r>
          </w:p>
        </w:tc>
        <w:tc>
          <w:tcPr>
            <w:tcW w:w="2845" w:type="dxa"/>
            <w:tcMar>
              <w:top w:w="50" w:type="dxa"/>
              <w:left w:w="100" w:type="dxa"/>
            </w:tcMar>
            <w:vAlign w:val="center"/>
          </w:tcPr>
          <w:p w:rsidR="004024FE" w:rsidRDefault="00FB17F4" w:rsidP="00DD51D3">
            <w:pPr>
              <w:spacing w:after="0" w:line="240" w:lineRule="auto"/>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474" w:type="dxa"/>
            <w:tcMar>
              <w:top w:w="50" w:type="dxa"/>
              <w:left w:w="100" w:type="dxa"/>
            </w:tcMar>
            <w:vAlign w:val="center"/>
          </w:tcPr>
          <w:p w:rsidR="004024FE" w:rsidRDefault="00FB17F4" w:rsidP="00DD51D3">
            <w:pPr>
              <w:spacing w:after="0" w:line="240" w:lineRule="auto"/>
            </w:pPr>
            <w:r>
              <w:rPr>
                <w:rFonts w:ascii="Times New Roman" w:hAnsi="Times New Roman"/>
                <w:color w:val="000000"/>
                <w:sz w:val="24"/>
              </w:rPr>
              <w:t>12</w:t>
            </w:r>
          </w:p>
        </w:tc>
        <w:tc>
          <w:tcPr>
            <w:tcW w:w="2845" w:type="dxa"/>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4024FE" w:rsidRDefault="004024FE" w:rsidP="00DD51D3">
            <w:pPr>
              <w:spacing w:after="0" w:line="240" w:lineRule="auto"/>
              <w:ind w:left="135"/>
              <w:jc w:val="center"/>
            </w:pPr>
          </w:p>
        </w:tc>
        <w:tc>
          <w:tcPr>
            <w:tcW w:w="1808" w:type="dxa"/>
            <w:tcMar>
              <w:top w:w="50" w:type="dxa"/>
              <w:left w:w="100" w:type="dxa"/>
            </w:tcMar>
            <w:vAlign w:val="center"/>
          </w:tcPr>
          <w:p w:rsidR="004024FE" w:rsidRDefault="004024FE" w:rsidP="00DD51D3">
            <w:pPr>
              <w:spacing w:after="0" w:line="240" w:lineRule="auto"/>
              <w:ind w:left="135"/>
              <w:jc w:val="center"/>
            </w:pPr>
          </w:p>
        </w:tc>
        <w:tc>
          <w:tcPr>
            <w:tcW w:w="2702" w:type="dxa"/>
            <w:tcMar>
              <w:top w:w="50" w:type="dxa"/>
              <w:left w:w="100" w:type="dxa"/>
            </w:tcMar>
            <w:vAlign w:val="center"/>
          </w:tcPr>
          <w:p w:rsidR="004024FE" w:rsidRDefault="004024FE" w:rsidP="00DD51D3">
            <w:pPr>
              <w:spacing w:after="0" w:line="240" w:lineRule="auto"/>
              <w:ind w:left="135"/>
            </w:pPr>
          </w:p>
        </w:tc>
      </w:tr>
      <w:tr w:rsidR="004024FE">
        <w:trPr>
          <w:trHeight w:val="144"/>
          <w:tblCellSpacing w:w="20" w:type="nil"/>
        </w:trPr>
        <w:tc>
          <w:tcPr>
            <w:tcW w:w="0" w:type="auto"/>
            <w:gridSpan w:val="2"/>
            <w:tcMar>
              <w:top w:w="50" w:type="dxa"/>
              <w:left w:w="100" w:type="dxa"/>
            </w:tcMar>
            <w:vAlign w:val="center"/>
          </w:tcPr>
          <w:p w:rsidR="004024FE" w:rsidRPr="00DD51D3" w:rsidRDefault="00FB17F4" w:rsidP="00DD51D3">
            <w:pPr>
              <w:spacing w:after="0" w:line="240" w:lineRule="auto"/>
              <w:ind w:left="135"/>
              <w:rPr>
                <w:lang w:val="ru-RU"/>
              </w:rPr>
            </w:pPr>
            <w:r w:rsidRPr="00DD51D3">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4024FE" w:rsidRDefault="00FB17F4" w:rsidP="00DD51D3">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4024FE" w:rsidRDefault="00FB17F4" w:rsidP="00DD51D3">
            <w:pPr>
              <w:spacing w:after="0" w:line="240" w:lineRule="auto"/>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4024FE" w:rsidRDefault="004024FE" w:rsidP="00DD51D3">
            <w:pPr>
              <w:spacing w:after="0" w:line="240" w:lineRule="auto"/>
            </w:pPr>
          </w:p>
        </w:tc>
      </w:tr>
    </w:tbl>
    <w:p w:rsidR="004024FE" w:rsidRDefault="004024FE">
      <w:pPr>
        <w:sectPr w:rsidR="004024FE">
          <w:pgSz w:w="16383" w:h="11906" w:orient="landscape"/>
          <w:pgMar w:top="1134" w:right="850" w:bottom="1134" w:left="1701" w:header="720" w:footer="720" w:gutter="0"/>
          <w:cols w:space="720"/>
        </w:sectPr>
      </w:pPr>
    </w:p>
    <w:p w:rsidR="004024FE" w:rsidRDefault="00FB17F4">
      <w:pPr>
        <w:spacing w:after="0"/>
        <w:ind w:left="120"/>
      </w:pPr>
      <w:bookmarkStart w:id="11" w:name="block-14081613"/>
      <w:bookmarkEnd w:id="10"/>
      <w:r>
        <w:rPr>
          <w:rFonts w:ascii="Times New Roman" w:hAnsi="Times New Roman"/>
          <w:b/>
          <w:color w:val="000000"/>
          <w:sz w:val="28"/>
        </w:rPr>
        <w:lastRenderedPageBreak/>
        <w:t xml:space="preserve"> ПОУРОЧНОЕ ПЛАНИРОВАНИЕ </w:t>
      </w:r>
      <w:r w:rsidR="00AB1C94">
        <w:rPr>
          <w:rFonts w:ascii="Times New Roman" w:hAnsi="Times New Roman"/>
          <w:b/>
          <w:color w:val="000000"/>
          <w:sz w:val="28"/>
          <w:lang w:val="ru-RU"/>
        </w:rPr>
        <w:t>(</w:t>
      </w:r>
      <w:r w:rsidR="00AB1C94">
        <w:rPr>
          <w:rFonts w:ascii="Times New Roman" w:hAnsi="Times New Roman"/>
          <w:b/>
          <w:color w:val="000000"/>
          <w:sz w:val="28"/>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552"/>
        <w:gridCol w:w="1088"/>
        <w:gridCol w:w="1841"/>
        <w:gridCol w:w="1910"/>
        <w:gridCol w:w="1083"/>
        <w:gridCol w:w="585"/>
        <w:gridCol w:w="678"/>
        <w:gridCol w:w="2221"/>
      </w:tblGrid>
      <w:tr w:rsidR="00AB1C94" w:rsidTr="00AB1C94">
        <w:trPr>
          <w:trHeight w:val="144"/>
          <w:tblCellSpacing w:w="20" w:type="nil"/>
        </w:trPr>
        <w:tc>
          <w:tcPr>
            <w:tcW w:w="874" w:type="dxa"/>
            <w:vMerge w:val="restart"/>
            <w:tcMar>
              <w:top w:w="50" w:type="dxa"/>
              <w:left w:w="100" w:type="dxa"/>
            </w:tcMar>
            <w:vAlign w:val="center"/>
          </w:tcPr>
          <w:p w:rsidR="00AB1C94" w:rsidRDefault="00AB1C94" w:rsidP="00AB1C94">
            <w:pPr>
              <w:spacing w:after="0" w:line="240" w:lineRule="auto"/>
              <w:ind w:left="135"/>
            </w:pPr>
            <w:r>
              <w:rPr>
                <w:rFonts w:ascii="Times New Roman" w:hAnsi="Times New Roman"/>
                <w:b/>
                <w:color w:val="000000"/>
                <w:sz w:val="24"/>
              </w:rPr>
              <w:t xml:space="preserve">№ п/п </w:t>
            </w:r>
          </w:p>
          <w:p w:rsidR="00AB1C94" w:rsidRDefault="00AB1C94" w:rsidP="00AB1C94">
            <w:pPr>
              <w:spacing w:after="0" w:line="240" w:lineRule="auto"/>
              <w:ind w:left="135"/>
            </w:pPr>
          </w:p>
        </w:tc>
        <w:tc>
          <w:tcPr>
            <w:tcW w:w="3552" w:type="dxa"/>
            <w:vMerge w:val="restart"/>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1C94" w:rsidRDefault="00AB1C94" w:rsidP="00AB1C94">
            <w:pPr>
              <w:spacing w:after="0" w:line="240" w:lineRule="auto"/>
              <w:ind w:left="135"/>
            </w:pPr>
          </w:p>
        </w:tc>
        <w:tc>
          <w:tcPr>
            <w:tcW w:w="4839" w:type="dxa"/>
            <w:gridSpan w:val="3"/>
            <w:tcMar>
              <w:top w:w="50" w:type="dxa"/>
              <w:left w:w="100" w:type="dxa"/>
            </w:tcMar>
            <w:vAlign w:val="center"/>
          </w:tcPr>
          <w:p w:rsidR="00AB1C94" w:rsidRDefault="00AB1C94" w:rsidP="00AB1C94">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46" w:type="dxa"/>
            <w:gridSpan w:val="3"/>
            <w:tcBorders>
              <w:bottom w:val="single" w:sz="4" w:space="0" w:color="auto"/>
            </w:tcBorders>
            <w:tcMar>
              <w:top w:w="50" w:type="dxa"/>
              <w:left w:w="100" w:type="dxa"/>
            </w:tcMar>
            <w:vAlign w:val="center"/>
          </w:tcPr>
          <w:p w:rsidR="00AB1C94" w:rsidRPr="00AB1C94" w:rsidRDefault="00AB1C94" w:rsidP="00AB1C94">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221" w:type="dxa"/>
            <w:vMerge w:val="restart"/>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AB1C94" w:rsidTr="00AB1C94">
        <w:trPr>
          <w:trHeight w:val="144"/>
          <w:tblCellSpacing w:w="20" w:type="nil"/>
        </w:trPr>
        <w:tc>
          <w:tcPr>
            <w:tcW w:w="874" w:type="dxa"/>
            <w:vMerge/>
            <w:tcBorders>
              <w:top w:val="nil"/>
            </w:tcBorders>
            <w:tcMar>
              <w:top w:w="50" w:type="dxa"/>
              <w:left w:w="100" w:type="dxa"/>
            </w:tcMar>
          </w:tcPr>
          <w:p w:rsidR="00AB1C94" w:rsidRDefault="00AB1C94" w:rsidP="00AB1C94">
            <w:pPr>
              <w:spacing w:after="0" w:line="240" w:lineRule="auto"/>
            </w:pPr>
          </w:p>
        </w:tc>
        <w:tc>
          <w:tcPr>
            <w:tcW w:w="3552" w:type="dxa"/>
            <w:vMerge/>
            <w:tcBorders>
              <w:top w:val="nil"/>
            </w:tcBorders>
            <w:tcMar>
              <w:top w:w="50" w:type="dxa"/>
              <w:left w:w="100" w:type="dxa"/>
            </w:tcMar>
          </w:tcPr>
          <w:p w:rsidR="00AB1C94" w:rsidRDefault="00AB1C94" w:rsidP="00AB1C94">
            <w:pPr>
              <w:spacing w:after="0" w:line="240" w:lineRule="auto"/>
            </w:pPr>
          </w:p>
        </w:tc>
        <w:tc>
          <w:tcPr>
            <w:tcW w:w="1088"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1C94" w:rsidRDefault="00AB1C94" w:rsidP="00AB1C94">
            <w:pPr>
              <w:spacing w:after="0" w:line="240" w:lineRule="auto"/>
              <w:ind w:left="135"/>
            </w:pPr>
          </w:p>
        </w:tc>
        <w:tc>
          <w:tcPr>
            <w:tcW w:w="1841"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1C94" w:rsidRDefault="00AB1C94" w:rsidP="00AB1C94">
            <w:pPr>
              <w:spacing w:after="0" w:line="240" w:lineRule="auto"/>
              <w:ind w:left="135"/>
            </w:pPr>
          </w:p>
        </w:tc>
        <w:tc>
          <w:tcPr>
            <w:tcW w:w="1910"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1C94" w:rsidRDefault="00AB1C94" w:rsidP="00AB1C94">
            <w:pPr>
              <w:spacing w:after="0" w:line="240" w:lineRule="auto"/>
              <w:ind w:left="135"/>
            </w:pPr>
          </w:p>
        </w:tc>
        <w:tc>
          <w:tcPr>
            <w:tcW w:w="1083" w:type="dxa"/>
            <w:tcBorders>
              <w:top w:val="single" w:sz="4" w:space="0" w:color="auto"/>
            </w:tcBorders>
            <w:tcMar>
              <w:top w:w="50" w:type="dxa"/>
              <w:left w:w="100" w:type="dxa"/>
            </w:tcMar>
          </w:tcPr>
          <w:p w:rsidR="00AB1C94" w:rsidRPr="00AB1C94" w:rsidRDefault="00AB1C94" w:rsidP="00AB1C94">
            <w:pPr>
              <w:spacing w:after="0" w:line="240" w:lineRule="auto"/>
              <w:rPr>
                <w:rFonts w:ascii="Times New Roman" w:hAnsi="Times New Roman" w:cs="Times New Roman"/>
                <w:b/>
                <w:sz w:val="24"/>
                <w:lang w:val="ru-RU"/>
              </w:rPr>
            </w:pPr>
            <w:r w:rsidRPr="00AB1C94">
              <w:rPr>
                <w:rFonts w:ascii="Times New Roman" w:hAnsi="Times New Roman" w:cs="Times New Roman"/>
                <w:b/>
                <w:sz w:val="24"/>
                <w:lang w:val="ru-RU"/>
              </w:rPr>
              <w:t>План.</w:t>
            </w:r>
          </w:p>
        </w:tc>
        <w:tc>
          <w:tcPr>
            <w:tcW w:w="1263" w:type="dxa"/>
            <w:gridSpan w:val="2"/>
            <w:tcBorders>
              <w:top w:val="nil"/>
            </w:tcBorders>
          </w:tcPr>
          <w:p w:rsidR="00AB1C94" w:rsidRPr="00AB1C94" w:rsidRDefault="00AB1C94" w:rsidP="00AB1C94">
            <w:pPr>
              <w:spacing w:after="0" w:line="240" w:lineRule="auto"/>
              <w:rPr>
                <w:rFonts w:ascii="Times New Roman" w:hAnsi="Times New Roman" w:cs="Times New Roman"/>
                <w:b/>
                <w:sz w:val="24"/>
                <w:lang w:val="ru-RU"/>
              </w:rPr>
            </w:pPr>
            <w:r w:rsidRPr="00AB1C94">
              <w:rPr>
                <w:rFonts w:ascii="Times New Roman" w:hAnsi="Times New Roman" w:cs="Times New Roman"/>
                <w:b/>
                <w:sz w:val="24"/>
                <w:lang w:val="ru-RU"/>
              </w:rPr>
              <w:t>Факт.</w:t>
            </w:r>
          </w:p>
        </w:tc>
        <w:tc>
          <w:tcPr>
            <w:tcW w:w="2221" w:type="dxa"/>
            <w:vMerge/>
            <w:tcBorders>
              <w:top w:val="nil"/>
            </w:tcBorders>
            <w:tcMar>
              <w:top w:w="50" w:type="dxa"/>
              <w:left w:w="100" w:type="dxa"/>
            </w:tcMar>
          </w:tcPr>
          <w:p w:rsidR="00AB1C94" w:rsidRDefault="00AB1C94" w:rsidP="00AB1C94">
            <w:pPr>
              <w:spacing w:after="0" w:line="240" w:lineRule="auto"/>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Культура и религия. Введение в исламскую духовную традицию</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RPr="000D2221" w:rsidTr="00AB1C94">
        <w:trPr>
          <w:trHeight w:val="144"/>
          <w:tblCellSpacing w:w="20" w:type="nil"/>
        </w:trPr>
        <w:tc>
          <w:tcPr>
            <w:tcW w:w="874" w:type="dxa"/>
            <w:tcMar>
              <w:top w:w="50" w:type="dxa"/>
              <w:left w:w="100" w:type="dxa"/>
            </w:tcMar>
            <w:vAlign w:val="center"/>
          </w:tcPr>
          <w:p w:rsidR="00AB1C94" w:rsidRPr="000457D7" w:rsidRDefault="00AB1C94" w:rsidP="00AB1C94">
            <w:pPr>
              <w:pStyle w:val="af0"/>
              <w:numPr>
                <w:ilvl w:val="0"/>
                <w:numId w:val="16"/>
              </w:numPr>
              <w:spacing w:after="0" w:line="240" w:lineRule="auto"/>
              <w:rPr>
                <w:rFonts w:ascii="Times New Roman" w:hAnsi="Times New Roman"/>
                <w:color w:val="000000"/>
                <w:sz w:val="24"/>
              </w:rPr>
            </w:pPr>
          </w:p>
        </w:tc>
        <w:tc>
          <w:tcPr>
            <w:tcW w:w="3552" w:type="dxa"/>
            <w:tcMar>
              <w:top w:w="50" w:type="dxa"/>
              <w:left w:w="100" w:type="dxa"/>
            </w:tcMar>
            <w:vAlign w:val="center"/>
          </w:tcPr>
          <w:p w:rsidR="00AB1C94" w:rsidRPr="00DD51D3" w:rsidRDefault="00AB1C94" w:rsidP="00AB1C94">
            <w:pPr>
              <w:spacing w:after="0" w:line="240" w:lineRule="auto"/>
              <w:ind w:left="135"/>
              <w:rPr>
                <w:rFonts w:ascii="Times New Roman" w:hAnsi="Times New Roman"/>
                <w:color w:val="000000"/>
                <w:sz w:val="24"/>
                <w:lang w:val="ru-RU"/>
              </w:rPr>
            </w:pPr>
            <w:r w:rsidRPr="00DD51D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088" w:type="dxa"/>
            <w:tcMar>
              <w:top w:w="50" w:type="dxa"/>
              <w:left w:w="100" w:type="dxa"/>
            </w:tcMar>
            <w:vAlign w:val="center"/>
          </w:tcPr>
          <w:p w:rsidR="00AB1C94" w:rsidRPr="00DD51D3" w:rsidRDefault="00AB1C94" w:rsidP="00AB1C94">
            <w:pPr>
              <w:spacing w:after="0" w:line="240" w:lineRule="auto"/>
              <w:ind w:left="135"/>
              <w:jc w:val="center"/>
              <w:rPr>
                <w:rFonts w:ascii="Times New Roman" w:hAnsi="Times New Roman"/>
                <w:color w:val="000000"/>
                <w:sz w:val="24"/>
                <w:lang w:val="ru-RU"/>
              </w:rPr>
            </w:pPr>
          </w:p>
        </w:tc>
        <w:tc>
          <w:tcPr>
            <w:tcW w:w="1841"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910"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083" w:type="dxa"/>
            <w:tcMar>
              <w:top w:w="50" w:type="dxa"/>
              <w:left w:w="100" w:type="dxa"/>
            </w:tcMar>
            <w:vAlign w:val="center"/>
          </w:tcPr>
          <w:p w:rsidR="00AB1C94" w:rsidRPr="000457D7" w:rsidRDefault="00AB1C94" w:rsidP="00AB1C94">
            <w:pPr>
              <w:spacing w:after="0" w:line="240" w:lineRule="auto"/>
              <w:ind w:left="135"/>
              <w:rPr>
                <w:lang w:val="ru-RU"/>
              </w:rPr>
            </w:pPr>
          </w:p>
        </w:tc>
        <w:tc>
          <w:tcPr>
            <w:tcW w:w="1263" w:type="dxa"/>
            <w:gridSpan w:val="2"/>
          </w:tcPr>
          <w:p w:rsidR="00AB1C94" w:rsidRPr="000457D7" w:rsidRDefault="00AB1C94" w:rsidP="00AB1C94">
            <w:pPr>
              <w:spacing w:after="0" w:line="240" w:lineRule="auto"/>
              <w:ind w:left="135"/>
              <w:rPr>
                <w:lang w:val="ru-RU"/>
              </w:rPr>
            </w:pPr>
          </w:p>
        </w:tc>
        <w:tc>
          <w:tcPr>
            <w:tcW w:w="2221" w:type="dxa"/>
            <w:tcMar>
              <w:top w:w="50" w:type="dxa"/>
              <w:left w:w="100" w:type="dxa"/>
            </w:tcMar>
            <w:vAlign w:val="center"/>
          </w:tcPr>
          <w:p w:rsidR="00AB1C94" w:rsidRPr="000457D7" w:rsidRDefault="00AB1C94" w:rsidP="00AB1C94">
            <w:pPr>
              <w:spacing w:after="0" w:line="240" w:lineRule="auto"/>
              <w:ind w:left="135"/>
              <w:rPr>
                <w:lang w:val="ru-RU"/>
              </w:rPr>
            </w:pPr>
          </w:p>
        </w:tc>
      </w:tr>
      <w:tr w:rsidR="00AB1C94" w:rsidTr="00AB1C94">
        <w:trPr>
          <w:trHeight w:val="144"/>
          <w:tblCellSpacing w:w="20" w:type="nil"/>
        </w:trPr>
        <w:tc>
          <w:tcPr>
            <w:tcW w:w="874" w:type="dxa"/>
            <w:tcMar>
              <w:top w:w="50" w:type="dxa"/>
              <w:left w:w="100" w:type="dxa"/>
            </w:tcMar>
            <w:vAlign w:val="center"/>
          </w:tcPr>
          <w:p w:rsidR="00AB1C94" w:rsidRPr="00AC272C" w:rsidRDefault="00AB1C94" w:rsidP="00AB1C94">
            <w:pPr>
              <w:pStyle w:val="af0"/>
              <w:numPr>
                <w:ilvl w:val="0"/>
                <w:numId w:val="16"/>
              </w:numPr>
              <w:spacing w:after="0" w:line="240" w:lineRule="auto"/>
              <w:rPr>
                <w:lang w:val="ru-RU"/>
              </w:rPr>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Пять столпов исламской веры Обязанности мусульман</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Default="00AB1C94" w:rsidP="00AB1C94">
            <w:pPr>
              <w:spacing w:after="0" w:line="240" w:lineRule="auto"/>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RPr="000D2221"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0457D7" w:rsidRDefault="00AB1C94" w:rsidP="00AB1C94">
            <w:pPr>
              <w:spacing w:after="0" w:line="240" w:lineRule="auto"/>
              <w:ind w:left="135"/>
              <w:rPr>
                <w:rFonts w:ascii="Times New Roman" w:hAnsi="Times New Roman"/>
                <w:color w:val="000000"/>
                <w:sz w:val="24"/>
                <w:lang w:val="ru-RU"/>
              </w:rPr>
            </w:pPr>
            <w:r>
              <w:rPr>
                <w:rFonts w:ascii="Times New Roman" w:hAnsi="Times New Roman"/>
                <w:color w:val="000000"/>
                <w:sz w:val="24"/>
                <w:lang w:val="ru-RU"/>
              </w:rPr>
              <w:t>Сотворение добра. Дружба и взаимопомощь.</w:t>
            </w:r>
          </w:p>
        </w:tc>
        <w:tc>
          <w:tcPr>
            <w:tcW w:w="1088" w:type="dxa"/>
            <w:tcMar>
              <w:top w:w="50" w:type="dxa"/>
              <w:left w:w="100" w:type="dxa"/>
            </w:tcMar>
            <w:vAlign w:val="center"/>
          </w:tcPr>
          <w:p w:rsidR="00AB1C94" w:rsidRPr="000457D7" w:rsidRDefault="00AB1C94" w:rsidP="00AB1C94">
            <w:pPr>
              <w:spacing w:after="0" w:line="240" w:lineRule="auto"/>
              <w:ind w:left="135"/>
              <w:jc w:val="center"/>
              <w:rPr>
                <w:rFonts w:ascii="Times New Roman" w:hAnsi="Times New Roman"/>
                <w:color w:val="000000"/>
                <w:sz w:val="24"/>
                <w:lang w:val="ru-RU"/>
              </w:rPr>
            </w:pPr>
          </w:p>
        </w:tc>
        <w:tc>
          <w:tcPr>
            <w:tcW w:w="1841"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910"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083" w:type="dxa"/>
            <w:tcMar>
              <w:top w:w="50" w:type="dxa"/>
              <w:left w:w="100" w:type="dxa"/>
            </w:tcMar>
            <w:vAlign w:val="center"/>
          </w:tcPr>
          <w:p w:rsidR="00AB1C94" w:rsidRPr="000457D7" w:rsidRDefault="00AB1C94" w:rsidP="00AB1C94">
            <w:pPr>
              <w:spacing w:after="0" w:line="240" w:lineRule="auto"/>
              <w:ind w:left="135"/>
              <w:rPr>
                <w:lang w:val="ru-RU"/>
              </w:rPr>
            </w:pPr>
          </w:p>
        </w:tc>
        <w:tc>
          <w:tcPr>
            <w:tcW w:w="1263" w:type="dxa"/>
            <w:gridSpan w:val="2"/>
          </w:tcPr>
          <w:p w:rsidR="00AB1C94" w:rsidRPr="000457D7" w:rsidRDefault="00AB1C94" w:rsidP="00AB1C94">
            <w:pPr>
              <w:spacing w:after="0" w:line="240" w:lineRule="auto"/>
              <w:ind w:left="135"/>
              <w:rPr>
                <w:lang w:val="ru-RU"/>
              </w:rPr>
            </w:pPr>
          </w:p>
        </w:tc>
        <w:tc>
          <w:tcPr>
            <w:tcW w:w="2221" w:type="dxa"/>
            <w:tcMar>
              <w:top w:w="50" w:type="dxa"/>
              <w:left w:w="100" w:type="dxa"/>
            </w:tcMar>
            <w:vAlign w:val="center"/>
          </w:tcPr>
          <w:p w:rsidR="00AB1C94" w:rsidRPr="000457D7" w:rsidRDefault="00AB1C94" w:rsidP="00AB1C94">
            <w:pPr>
              <w:spacing w:after="0" w:line="240" w:lineRule="auto"/>
              <w:ind w:left="135"/>
              <w:rPr>
                <w:lang w:val="ru-RU"/>
              </w:rPr>
            </w:pPr>
          </w:p>
        </w:tc>
      </w:tr>
      <w:tr w:rsidR="00AB1C94" w:rsidRPr="000457D7" w:rsidTr="00AB1C94">
        <w:trPr>
          <w:trHeight w:val="144"/>
          <w:tblCellSpacing w:w="20" w:type="nil"/>
        </w:trPr>
        <w:tc>
          <w:tcPr>
            <w:tcW w:w="874" w:type="dxa"/>
            <w:tcMar>
              <w:top w:w="50" w:type="dxa"/>
              <w:left w:w="100" w:type="dxa"/>
            </w:tcMar>
            <w:vAlign w:val="center"/>
          </w:tcPr>
          <w:p w:rsidR="00AB1C94" w:rsidRPr="000457D7" w:rsidRDefault="00AB1C94" w:rsidP="00AB1C94">
            <w:pPr>
              <w:pStyle w:val="af0"/>
              <w:numPr>
                <w:ilvl w:val="0"/>
                <w:numId w:val="16"/>
              </w:numPr>
              <w:spacing w:after="0" w:line="240" w:lineRule="auto"/>
              <w:rPr>
                <w:lang w:val="ru-RU"/>
              </w:rPr>
            </w:pPr>
          </w:p>
        </w:tc>
        <w:tc>
          <w:tcPr>
            <w:tcW w:w="3552" w:type="dxa"/>
            <w:tcMar>
              <w:top w:w="50" w:type="dxa"/>
              <w:left w:w="100" w:type="dxa"/>
            </w:tcMar>
            <w:vAlign w:val="center"/>
          </w:tcPr>
          <w:p w:rsidR="00AB1C94" w:rsidRPr="000457D7" w:rsidRDefault="00AB1C94" w:rsidP="00AB1C94">
            <w:pPr>
              <w:spacing w:after="0" w:line="240" w:lineRule="auto"/>
              <w:ind w:left="135"/>
              <w:rPr>
                <w:rFonts w:ascii="Times New Roman" w:hAnsi="Times New Roman"/>
                <w:color w:val="000000"/>
                <w:sz w:val="24"/>
                <w:lang w:val="ru-RU"/>
              </w:rPr>
            </w:pPr>
            <w:r>
              <w:rPr>
                <w:rFonts w:ascii="Times New Roman" w:hAnsi="Times New Roman"/>
                <w:color w:val="000000"/>
                <w:sz w:val="24"/>
                <w:lang w:val="ru-RU"/>
              </w:rPr>
              <w:t>Семья в исламе. Родители и дети. Отношение к старшим.</w:t>
            </w:r>
          </w:p>
        </w:tc>
        <w:tc>
          <w:tcPr>
            <w:tcW w:w="1088" w:type="dxa"/>
            <w:tcMar>
              <w:top w:w="50" w:type="dxa"/>
              <w:left w:w="100" w:type="dxa"/>
            </w:tcMar>
            <w:vAlign w:val="center"/>
          </w:tcPr>
          <w:p w:rsidR="00AB1C94" w:rsidRPr="000457D7" w:rsidRDefault="00AB1C94" w:rsidP="00AB1C94">
            <w:pPr>
              <w:spacing w:after="0" w:line="240" w:lineRule="auto"/>
              <w:ind w:left="135"/>
              <w:jc w:val="center"/>
              <w:rPr>
                <w:rFonts w:ascii="Times New Roman" w:hAnsi="Times New Roman"/>
                <w:color w:val="000000"/>
                <w:sz w:val="24"/>
                <w:lang w:val="ru-RU"/>
              </w:rPr>
            </w:pPr>
          </w:p>
        </w:tc>
        <w:tc>
          <w:tcPr>
            <w:tcW w:w="1841"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910"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083" w:type="dxa"/>
            <w:tcMar>
              <w:top w:w="50" w:type="dxa"/>
              <w:left w:w="100" w:type="dxa"/>
            </w:tcMar>
            <w:vAlign w:val="center"/>
          </w:tcPr>
          <w:p w:rsidR="00AB1C94" w:rsidRPr="000457D7" w:rsidRDefault="00AB1C94" w:rsidP="00AB1C94">
            <w:pPr>
              <w:spacing w:after="0" w:line="240" w:lineRule="auto"/>
              <w:ind w:left="135"/>
              <w:rPr>
                <w:lang w:val="ru-RU"/>
              </w:rPr>
            </w:pPr>
          </w:p>
        </w:tc>
        <w:tc>
          <w:tcPr>
            <w:tcW w:w="1263" w:type="dxa"/>
            <w:gridSpan w:val="2"/>
          </w:tcPr>
          <w:p w:rsidR="00AB1C94" w:rsidRPr="000457D7" w:rsidRDefault="00AB1C94" w:rsidP="00AB1C94">
            <w:pPr>
              <w:spacing w:after="0" w:line="240" w:lineRule="auto"/>
              <w:ind w:left="135"/>
              <w:rPr>
                <w:lang w:val="ru-RU"/>
              </w:rPr>
            </w:pPr>
          </w:p>
        </w:tc>
        <w:tc>
          <w:tcPr>
            <w:tcW w:w="2221" w:type="dxa"/>
            <w:tcMar>
              <w:top w:w="50" w:type="dxa"/>
              <w:left w:w="100" w:type="dxa"/>
            </w:tcMar>
            <w:vAlign w:val="center"/>
          </w:tcPr>
          <w:p w:rsidR="00AB1C94" w:rsidRPr="000457D7" w:rsidRDefault="00AB1C94" w:rsidP="00AB1C94">
            <w:pPr>
              <w:spacing w:after="0" w:line="240" w:lineRule="auto"/>
              <w:ind w:left="135"/>
              <w:rPr>
                <w:lang w:val="ru-RU"/>
              </w:rPr>
            </w:pPr>
          </w:p>
        </w:tc>
      </w:tr>
      <w:tr w:rsidR="00AB1C94" w:rsidRPr="000457D7" w:rsidTr="00AB1C94">
        <w:trPr>
          <w:trHeight w:val="144"/>
          <w:tblCellSpacing w:w="20" w:type="nil"/>
        </w:trPr>
        <w:tc>
          <w:tcPr>
            <w:tcW w:w="874" w:type="dxa"/>
            <w:tcMar>
              <w:top w:w="50" w:type="dxa"/>
              <w:left w:w="100" w:type="dxa"/>
            </w:tcMar>
            <w:vAlign w:val="center"/>
          </w:tcPr>
          <w:p w:rsidR="00AB1C94" w:rsidRPr="000457D7" w:rsidRDefault="00AB1C94" w:rsidP="00AB1C94">
            <w:pPr>
              <w:pStyle w:val="af0"/>
              <w:numPr>
                <w:ilvl w:val="0"/>
                <w:numId w:val="16"/>
              </w:numPr>
              <w:spacing w:after="0" w:line="240" w:lineRule="auto"/>
              <w:rPr>
                <w:lang w:val="ru-RU"/>
              </w:rPr>
            </w:pPr>
          </w:p>
        </w:tc>
        <w:tc>
          <w:tcPr>
            <w:tcW w:w="3552" w:type="dxa"/>
            <w:tcMar>
              <w:top w:w="50" w:type="dxa"/>
              <w:left w:w="100" w:type="dxa"/>
            </w:tcMar>
            <w:vAlign w:val="center"/>
          </w:tcPr>
          <w:p w:rsidR="00AB1C94" w:rsidRPr="000457D7" w:rsidRDefault="00AB1C94" w:rsidP="00AB1C94">
            <w:pPr>
              <w:spacing w:after="0" w:line="240" w:lineRule="auto"/>
              <w:ind w:left="135"/>
              <w:rPr>
                <w:rFonts w:ascii="Times New Roman" w:hAnsi="Times New Roman"/>
                <w:color w:val="000000"/>
                <w:sz w:val="24"/>
                <w:lang w:val="ru-RU"/>
              </w:rPr>
            </w:pPr>
            <w:r>
              <w:rPr>
                <w:rFonts w:ascii="Times New Roman" w:hAnsi="Times New Roman"/>
                <w:color w:val="000000"/>
                <w:sz w:val="24"/>
                <w:lang w:val="ru-RU"/>
              </w:rPr>
              <w:t>Традиции гостеприимства</w:t>
            </w:r>
          </w:p>
        </w:tc>
        <w:tc>
          <w:tcPr>
            <w:tcW w:w="1088" w:type="dxa"/>
            <w:tcMar>
              <w:top w:w="50" w:type="dxa"/>
              <w:left w:w="100" w:type="dxa"/>
            </w:tcMar>
            <w:vAlign w:val="center"/>
          </w:tcPr>
          <w:p w:rsidR="00AB1C94" w:rsidRPr="000457D7" w:rsidRDefault="00AB1C94" w:rsidP="00AB1C94">
            <w:pPr>
              <w:spacing w:after="0" w:line="240" w:lineRule="auto"/>
              <w:ind w:left="135"/>
              <w:jc w:val="center"/>
              <w:rPr>
                <w:rFonts w:ascii="Times New Roman" w:hAnsi="Times New Roman"/>
                <w:color w:val="000000"/>
                <w:sz w:val="24"/>
                <w:lang w:val="ru-RU"/>
              </w:rPr>
            </w:pPr>
          </w:p>
        </w:tc>
        <w:tc>
          <w:tcPr>
            <w:tcW w:w="1841"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910"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083" w:type="dxa"/>
            <w:tcMar>
              <w:top w:w="50" w:type="dxa"/>
              <w:left w:w="100" w:type="dxa"/>
            </w:tcMar>
            <w:vAlign w:val="center"/>
          </w:tcPr>
          <w:p w:rsidR="00AB1C94" w:rsidRPr="000457D7" w:rsidRDefault="00AB1C94" w:rsidP="00AB1C94">
            <w:pPr>
              <w:spacing w:after="0" w:line="240" w:lineRule="auto"/>
              <w:ind w:left="135"/>
              <w:rPr>
                <w:lang w:val="ru-RU"/>
              </w:rPr>
            </w:pPr>
          </w:p>
        </w:tc>
        <w:tc>
          <w:tcPr>
            <w:tcW w:w="1263" w:type="dxa"/>
            <w:gridSpan w:val="2"/>
          </w:tcPr>
          <w:p w:rsidR="00AB1C94" w:rsidRPr="000457D7" w:rsidRDefault="00AB1C94" w:rsidP="00AB1C94">
            <w:pPr>
              <w:spacing w:after="0" w:line="240" w:lineRule="auto"/>
              <w:ind w:left="135"/>
              <w:rPr>
                <w:lang w:val="ru-RU"/>
              </w:rPr>
            </w:pPr>
          </w:p>
        </w:tc>
        <w:tc>
          <w:tcPr>
            <w:tcW w:w="2221" w:type="dxa"/>
            <w:tcMar>
              <w:top w:w="50" w:type="dxa"/>
              <w:left w:w="100" w:type="dxa"/>
            </w:tcMar>
            <w:vAlign w:val="center"/>
          </w:tcPr>
          <w:p w:rsidR="00AB1C94" w:rsidRPr="000457D7" w:rsidRDefault="00AB1C94" w:rsidP="00AB1C94">
            <w:pPr>
              <w:spacing w:after="0" w:line="240" w:lineRule="auto"/>
              <w:ind w:left="135"/>
              <w:rPr>
                <w:lang w:val="ru-RU"/>
              </w:rPr>
            </w:pPr>
          </w:p>
        </w:tc>
      </w:tr>
      <w:tr w:rsidR="00AB1C94" w:rsidRPr="000457D7" w:rsidTr="00AB1C94">
        <w:trPr>
          <w:trHeight w:val="144"/>
          <w:tblCellSpacing w:w="20" w:type="nil"/>
        </w:trPr>
        <w:tc>
          <w:tcPr>
            <w:tcW w:w="874" w:type="dxa"/>
            <w:tcMar>
              <w:top w:w="50" w:type="dxa"/>
              <w:left w:w="100" w:type="dxa"/>
            </w:tcMar>
            <w:vAlign w:val="center"/>
          </w:tcPr>
          <w:p w:rsidR="00AB1C94" w:rsidRPr="000457D7" w:rsidRDefault="00AB1C94" w:rsidP="00AB1C94">
            <w:pPr>
              <w:pStyle w:val="af0"/>
              <w:numPr>
                <w:ilvl w:val="0"/>
                <w:numId w:val="16"/>
              </w:numPr>
              <w:spacing w:after="0" w:line="240" w:lineRule="auto"/>
              <w:rPr>
                <w:lang w:val="ru-RU"/>
              </w:rPr>
            </w:pPr>
          </w:p>
        </w:tc>
        <w:tc>
          <w:tcPr>
            <w:tcW w:w="3552" w:type="dxa"/>
            <w:tcMar>
              <w:top w:w="50" w:type="dxa"/>
              <w:left w:w="100" w:type="dxa"/>
            </w:tcMar>
            <w:vAlign w:val="center"/>
          </w:tcPr>
          <w:p w:rsidR="00AB1C94" w:rsidRPr="000457D7" w:rsidRDefault="00AB1C94" w:rsidP="00AB1C94">
            <w:pPr>
              <w:spacing w:after="0" w:line="240" w:lineRule="auto"/>
              <w:ind w:left="135"/>
              <w:rPr>
                <w:lang w:val="ru-RU"/>
              </w:rPr>
            </w:pPr>
            <w:r w:rsidRPr="00DD51D3">
              <w:rPr>
                <w:rFonts w:ascii="Times New Roman" w:hAnsi="Times New Roman"/>
                <w:color w:val="000000"/>
                <w:sz w:val="24"/>
                <w:lang w:val="ru-RU"/>
              </w:rPr>
              <w:t xml:space="preserve">Наука, искусство — достижения исламской культуры. </w:t>
            </w:r>
            <w:r w:rsidRPr="000457D7">
              <w:rPr>
                <w:rFonts w:ascii="Times New Roman" w:hAnsi="Times New Roman"/>
                <w:color w:val="000000"/>
                <w:sz w:val="24"/>
                <w:lang w:val="ru-RU"/>
              </w:rPr>
              <w:t>Мечеть</w:t>
            </w:r>
          </w:p>
        </w:tc>
        <w:tc>
          <w:tcPr>
            <w:tcW w:w="1088" w:type="dxa"/>
            <w:tcMar>
              <w:top w:w="50" w:type="dxa"/>
              <w:left w:w="100" w:type="dxa"/>
            </w:tcMar>
            <w:vAlign w:val="center"/>
          </w:tcPr>
          <w:p w:rsidR="00AB1C94" w:rsidRPr="000457D7" w:rsidRDefault="00AB1C94" w:rsidP="00AB1C94">
            <w:pPr>
              <w:spacing w:after="0" w:line="240" w:lineRule="auto"/>
              <w:ind w:left="135"/>
              <w:jc w:val="center"/>
              <w:rPr>
                <w:lang w:val="ru-RU"/>
              </w:rPr>
            </w:pPr>
            <w:r w:rsidRPr="000457D7">
              <w:rPr>
                <w:rFonts w:ascii="Times New Roman" w:hAnsi="Times New Roman"/>
                <w:color w:val="000000"/>
                <w:sz w:val="24"/>
                <w:lang w:val="ru-RU"/>
              </w:rPr>
              <w:t xml:space="preserve"> 1 </w:t>
            </w:r>
          </w:p>
        </w:tc>
        <w:tc>
          <w:tcPr>
            <w:tcW w:w="1841"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910" w:type="dxa"/>
            <w:tcMar>
              <w:top w:w="50" w:type="dxa"/>
              <w:left w:w="100" w:type="dxa"/>
            </w:tcMar>
            <w:vAlign w:val="center"/>
          </w:tcPr>
          <w:p w:rsidR="00AB1C94" w:rsidRPr="000457D7" w:rsidRDefault="00AB1C94" w:rsidP="00AB1C94">
            <w:pPr>
              <w:spacing w:after="0" w:line="240" w:lineRule="auto"/>
              <w:ind w:left="135"/>
              <w:jc w:val="center"/>
              <w:rPr>
                <w:lang w:val="ru-RU"/>
              </w:rPr>
            </w:pPr>
          </w:p>
        </w:tc>
        <w:tc>
          <w:tcPr>
            <w:tcW w:w="1083" w:type="dxa"/>
            <w:tcMar>
              <w:top w:w="50" w:type="dxa"/>
              <w:left w:w="100" w:type="dxa"/>
            </w:tcMar>
            <w:vAlign w:val="center"/>
          </w:tcPr>
          <w:p w:rsidR="00AB1C94" w:rsidRPr="000457D7" w:rsidRDefault="00AB1C94" w:rsidP="00AB1C94">
            <w:pPr>
              <w:spacing w:after="0" w:line="240" w:lineRule="auto"/>
              <w:ind w:left="135"/>
              <w:rPr>
                <w:lang w:val="ru-RU"/>
              </w:rPr>
            </w:pPr>
          </w:p>
        </w:tc>
        <w:tc>
          <w:tcPr>
            <w:tcW w:w="1263" w:type="dxa"/>
            <w:gridSpan w:val="2"/>
          </w:tcPr>
          <w:p w:rsidR="00AB1C94" w:rsidRPr="000457D7" w:rsidRDefault="00AB1C94" w:rsidP="00AB1C94">
            <w:pPr>
              <w:spacing w:after="0" w:line="240" w:lineRule="auto"/>
              <w:ind w:left="135"/>
              <w:rPr>
                <w:lang w:val="ru-RU"/>
              </w:rPr>
            </w:pPr>
          </w:p>
        </w:tc>
        <w:tc>
          <w:tcPr>
            <w:tcW w:w="2221" w:type="dxa"/>
            <w:tcMar>
              <w:top w:w="50" w:type="dxa"/>
              <w:left w:w="100" w:type="dxa"/>
            </w:tcMar>
            <w:vAlign w:val="center"/>
          </w:tcPr>
          <w:p w:rsidR="00AB1C94" w:rsidRPr="000457D7" w:rsidRDefault="00AB1C94" w:rsidP="00AB1C94">
            <w:pPr>
              <w:spacing w:after="0" w:line="240" w:lineRule="auto"/>
              <w:ind w:left="135"/>
              <w:rPr>
                <w:lang w:val="ru-RU"/>
              </w:rPr>
            </w:pPr>
          </w:p>
        </w:tc>
      </w:tr>
      <w:tr w:rsidR="00AB1C94" w:rsidTr="00AB1C94">
        <w:trPr>
          <w:trHeight w:val="144"/>
          <w:tblCellSpacing w:w="20" w:type="nil"/>
        </w:trPr>
        <w:tc>
          <w:tcPr>
            <w:tcW w:w="874" w:type="dxa"/>
            <w:tcMar>
              <w:top w:w="50" w:type="dxa"/>
              <w:left w:w="100" w:type="dxa"/>
            </w:tcMar>
            <w:vAlign w:val="center"/>
          </w:tcPr>
          <w:p w:rsidR="00AB1C94" w:rsidRPr="000457D7" w:rsidRDefault="00AB1C94" w:rsidP="00AB1C94">
            <w:pPr>
              <w:pStyle w:val="af0"/>
              <w:numPr>
                <w:ilvl w:val="0"/>
                <w:numId w:val="16"/>
              </w:numPr>
              <w:spacing w:after="0" w:line="240" w:lineRule="auto"/>
              <w:rPr>
                <w:lang w:val="ru-RU"/>
              </w:rPr>
            </w:pPr>
          </w:p>
        </w:tc>
        <w:tc>
          <w:tcPr>
            <w:tcW w:w="3552" w:type="dxa"/>
            <w:tcMar>
              <w:top w:w="50" w:type="dxa"/>
              <w:left w:w="100" w:type="dxa"/>
            </w:tcMar>
            <w:vAlign w:val="center"/>
          </w:tcPr>
          <w:p w:rsidR="00AB1C94" w:rsidRDefault="00AB1C94" w:rsidP="00AB1C94">
            <w:pPr>
              <w:spacing w:after="0" w:line="240" w:lineRule="auto"/>
              <w:ind w:left="135"/>
            </w:pPr>
            <w:proofErr w:type="spellStart"/>
            <w:r w:rsidRPr="000457D7">
              <w:rPr>
                <w:rFonts w:ascii="Times New Roman" w:hAnsi="Times New Roman"/>
                <w:color w:val="000000"/>
                <w:sz w:val="24"/>
                <w:lang w:val="ru-RU"/>
              </w:rPr>
              <w:t>Мусумальнское</w:t>
            </w:r>
            <w:proofErr w:type="spellEnd"/>
            <w:r w:rsidRPr="000457D7">
              <w:rPr>
                <w:rFonts w:ascii="Times New Roman" w:hAnsi="Times New Roman"/>
                <w:color w:val="000000"/>
                <w:sz w:val="24"/>
                <w:lang w:val="ru-RU"/>
              </w:rPr>
              <w:t xml:space="preserve"> летоисчисление. </w:t>
            </w:r>
            <w:r w:rsidRPr="00AB1C94">
              <w:rPr>
                <w:rFonts w:ascii="Times New Roman" w:hAnsi="Times New Roman"/>
                <w:color w:val="000000"/>
                <w:sz w:val="24"/>
                <w:lang w:val="ru-RU"/>
              </w:rPr>
              <w:t xml:space="preserve">Праздники </w:t>
            </w:r>
            <w:proofErr w:type="spellStart"/>
            <w:r w:rsidRPr="00AB1C94">
              <w:rPr>
                <w:rFonts w:ascii="Times New Roman" w:hAnsi="Times New Roman"/>
                <w:color w:val="000000"/>
                <w:sz w:val="24"/>
                <w:lang w:val="ru-RU"/>
              </w:rPr>
              <w:t>исла</w:t>
            </w:r>
            <w:r>
              <w:rPr>
                <w:rFonts w:ascii="Times New Roman" w:hAnsi="Times New Roman"/>
                <w:color w:val="000000"/>
                <w:sz w:val="24"/>
              </w:rPr>
              <w:t>ма</w:t>
            </w:r>
            <w:proofErr w:type="spellEnd"/>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874" w:type="dxa"/>
            <w:tcMar>
              <w:top w:w="50" w:type="dxa"/>
              <w:left w:w="100" w:type="dxa"/>
            </w:tcMar>
            <w:vAlign w:val="center"/>
          </w:tcPr>
          <w:p w:rsidR="00AB1C94" w:rsidRDefault="00AB1C94" w:rsidP="00AB1C94">
            <w:pPr>
              <w:pStyle w:val="af0"/>
              <w:numPr>
                <w:ilvl w:val="0"/>
                <w:numId w:val="16"/>
              </w:numPr>
              <w:spacing w:after="0" w:line="240" w:lineRule="auto"/>
            </w:pPr>
          </w:p>
        </w:tc>
        <w:tc>
          <w:tcPr>
            <w:tcW w:w="3552" w:type="dxa"/>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Любовь и уважение к Отечеству</w:t>
            </w:r>
          </w:p>
        </w:tc>
        <w:tc>
          <w:tcPr>
            <w:tcW w:w="1088" w:type="dxa"/>
            <w:tcMar>
              <w:top w:w="50" w:type="dxa"/>
              <w:left w:w="100" w:type="dxa"/>
            </w:tcMar>
            <w:vAlign w:val="center"/>
          </w:tcPr>
          <w:p w:rsidR="00AB1C94" w:rsidRDefault="00AB1C94" w:rsidP="00AB1C94">
            <w:pPr>
              <w:spacing w:after="0" w:line="240" w:lineRule="auto"/>
              <w:ind w:left="135"/>
              <w:jc w:val="center"/>
            </w:pPr>
            <w:r w:rsidRPr="00DD5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1C94" w:rsidRDefault="00AB1C94" w:rsidP="00AB1C94">
            <w:pPr>
              <w:spacing w:after="0" w:line="240" w:lineRule="auto"/>
              <w:ind w:left="135"/>
              <w:jc w:val="center"/>
            </w:pPr>
          </w:p>
        </w:tc>
        <w:tc>
          <w:tcPr>
            <w:tcW w:w="1910" w:type="dxa"/>
            <w:tcMar>
              <w:top w:w="50" w:type="dxa"/>
              <w:left w:w="100" w:type="dxa"/>
            </w:tcMar>
            <w:vAlign w:val="center"/>
          </w:tcPr>
          <w:p w:rsidR="00AB1C94" w:rsidRDefault="00AB1C94" w:rsidP="00AB1C94">
            <w:pPr>
              <w:spacing w:after="0" w:line="240" w:lineRule="auto"/>
              <w:ind w:left="135"/>
              <w:jc w:val="center"/>
            </w:pPr>
          </w:p>
        </w:tc>
        <w:tc>
          <w:tcPr>
            <w:tcW w:w="1083" w:type="dxa"/>
            <w:tcMar>
              <w:top w:w="50" w:type="dxa"/>
              <w:left w:w="100" w:type="dxa"/>
            </w:tcMar>
            <w:vAlign w:val="center"/>
          </w:tcPr>
          <w:p w:rsidR="00AB1C94" w:rsidRDefault="00AB1C94" w:rsidP="00AB1C94">
            <w:pPr>
              <w:spacing w:after="0" w:line="240" w:lineRule="auto"/>
              <w:ind w:left="135"/>
            </w:pPr>
          </w:p>
        </w:tc>
        <w:tc>
          <w:tcPr>
            <w:tcW w:w="1263" w:type="dxa"/>
            <w:gridSpan w:val="2"/>
          </w:tcPr>
          <w:p w:rsidR="00AB1C94" w:rsidRDefault="00AB1C94" w:rsidP="00AB1C94">
            <w:pPr>
              <w:spacing w:after="0" w:line="240" w:lineRule="auto"/>
              <w:ind w:left="135"/>
            </w:pPr>
          </w:p>
        </w:tc>
        <w:tc>
          <w:tcPr>
            <w:tcW w:w="2221" w:type="dxa"/>
            <w:tcMar>
              <w:top w:w="50" w:type="dxa"/>
              <w:left w:w="100" w:type="dxa"/>
            </w:tcMar>
            <w:vAlign w:val="center"/>
          </w:tcPr>
          <w:p w:rsidR="00AB1C94" w:rsidRDefault="00AB1C94" w:rsidP="00AB1C94">
            <w:pPr>
              <w:spacing w:after="0" w:line="240" w:lineRule="auto"/>
              <w:ind w:left="135"/>
            </w:pPr>
          </w:p>
        </w:tc>
      </w:tr>
      <w:tr w:rsidR="00AB1C94" w:rsidTr="00AB1C94">
        <w:trPr>
          <w:trHeight w:val="144"/>
          <w:tblCellSpacing w:w="20" w:type="nil"/>
        </w:trPr>
        <w:tc>
          <w:tcPr>
            <w:tcW w:w="4426" w:type="dxa"/>
            <w:gridSpan w:val="2"/>
            <w:tcMar>
              <w:top w:w="50" w:type="dxa"/>
              <w:left w:w="100" w:type="dxa"/>
            </w:tcMar>
            <w:vAlign w:val="center"/>
          </w:tcPr>
          <w:p w:rsidR="00AB1C94" w:rsidRPr="00DD51D3" w:rsidRDefault="00AB1C94" w:rsidP="00AB1C94">
            <w:pPr>
              <w:spacing w:after="0" w:line="240" w:lineRule="auto"/>
              <w:ind w:left="135"/>
              <w:rPr>
                <w:lang w:val="ru-RU"/>
              </w:rPr>
            </w:pPr>
            <w:r w:rsidRPr="00DD51D3">
              <w:rPr>
                <w:rFonts w:ascii="Times New Roman" w:hAnsi="Times New Roman"/>
                <w:color w:val="000000"/>
                <w:sz w:val="24"/>
                <w:lang w:val="ru-RU"/>
              </w:rPr>
              <w:t>ОБЩЕЕ КОЛИЧЕСТВО ЧАСОВ ПО ПРОГРАММЕ</w:t>
            </w:r>
          </w:p>
        </w:tc>
        <w:tc>
          <w:tcPr>
            <w:tcW w:w="1088"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lang w:val="ru-RU"/>
              </w:rPr>
              <w:t>16</w:t>
            </w:r>
            <w:r>
              <w:rPr>
                <w:rFonts w:ascii="Times New Roman" w:hAnsi="Times New Roman"/>
                <w:color w:val="000000"/>
                <w:sz w:val="24"/>
              </w:rPr>
              <w:t xml:space="preserve"> </w:t>
            </w:r>
          </w:p>
        </w:tc>
        <w:tc>
          <w:tcPr>
            <w:tcW w:w="1841"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1C94" w:rsidRDefault="00AB1C94" w:rsidP="00AB1C94">
            <w:pPr>
              <w:spacing w:after="0" w:line="240" w:lineRule="auto"/>
              <w:ind w:left="135"/>
              <w:jc w:val="center"/>
            </w:pPr>
            <w:r>
              <w:rPr>
                <w:rFonts w:ascii="Times New Roman" w:hAnsi="Times New Roman"/>
                <w:color w:val="000000"/>
                <w:sz w:val="24"/>
              </w:rPr>
              <w:t xml:space="preserve"> 0 </w:t>
            </w:r>
          </w:p>
        </w:tc>
        <w:tc>
          <w:tcPr>
            <w:tcW w:w="1668" w:type="dxa"/>
            <w:gridSpan w:val="2"/>
          </w:tcPr>
          <w:p w:rsidR="00AB1C94" w:rsidRDefault="00AB1C94" w:rsidP="00AB1C94">
            <w:pPr>
              <w:spacing w:after="0" w:line="240" w:lineRule="auto"/>
            </w:pPr>
          </w:p>
        </w:tc>
        <w:tc>
          <w:tcPr>
            <w:tcW w:w="2899" w:type="dxa"/>
            <w:gridSpan w:val="2"/>
            <w:tcMar>
              <w:top w:w="50" w:type="dxa"/>
              <w:left w:w="100" w:type="dxa"/>
            </w:tcMar>
            <w:vAlign w:val="center"/>
          </w:tcPr>
          <w:p w:rsidR="00AB1C94" w:rsidRDefault="00AB1C94" w:rsidP="00AB1C94">
            <w:pPr>
              <w:spacing w:after="0" w:line="240" w:lineRule="auto"/>
            </w:pPr>
          </w:p>
        </w:tc>
      </w:tr>
    </w:tbl>
    <w:p w:rsidR="004024FE" w:rsidRDefault="004024FE">
      <w:pPr>
        <w:sectPr w:rsidR="004024FE">
          <w:pgSz w:w="16383" w:h="11906" w:orient="landscape"/>
          <w:pgMar w:top="1134" w:right="850" w:bottom="1134" w:left="1701" w:header="720" w:footer="720" w:gutter="0"/>
          <w:cols w:space="720"/>
        </w:sectPr>
      </w:pPr>
    </w:p>
    <w:p w:rsidR="004024FE" w:rsidRPr="00AB1C94" w:rsidRDefault="00FB17F4">
      <w:pPr>
        <w:spacing w:after="0"/>
        <w:ind w:left="120"/>
        <w:rPr>
          <w:lang w:val="ru-RU"/>
        </w:rPr>
      </w:pPr>
      <w:bookmarkStart w:id="12" w:name="block-14081609"/>
      <w:bookmarkEnd w:id="11"/>
      <w:r w:rsidRPr="00AB1C94">
        <w:rPr>
          <w:rFonts w:ascii="Times New Roman" w:hAnsi="Times New Roman"/>
          <w:b/>
          <w:color w:val="000000"/>
          <w:sz w:val="28"/>
          <w:lang w:val="ru-RU"/>
        </w:rPr>
        <w:lastRenderedPageBreak/>
        <w:t>УЧЕБНО-МЕТОДИЧЕСКОЕ ОБЕСПЕЧЕНИЕ ОБРАЗОВАТЕЛЬНОГО ПРОЦЕССА</w:t>
      </w:r>
    </w:p>
    <w:p w:rsidR="004024FE" w:rsidRPr="00AB1C94" w:rsidRDefault="00FB17F4">
      <w:pPr>
        <w:spacing w:after="0" w:line="480" w:lineRule="auto"/>
        <w:ind w:left="120"/>
        <w:rPr>
          <w:lang w:val="ru-RU"/>
        </w:rPr>
      </w:pPr>
      <w:r w:rsidRPr="00AB1C94">
        <w:rPr>
          <w:rFonts w:ascii="Times New Roman" w:hAnsi="Times New Roman"/>
          <w:b/>
          <w:color w:val="000000"/>
          <w:sz w:val="28"/>
          <w:lang w:val="ru-RU"/>
        </w:rPr>
        <w:t>ОБЯЗАТЕЛЬНЫЕ УЧЕБНЫЕ МАТЕРИАЛЫ ДЛЯ УЧЕНИКА</w:t>
      </w:r>
    </w:p>
    <w:p w:rsidR="004024FE" w:rsidRPr="00DD51D3" w:rsidRDefault="00FB17F4">
      <w:pPr>
        <w:spacing w:after="0" w:line="480" w:lineRule="auto"/>
        <w:ind w:left="120"/>
        <w:rPr>
          <w:lang w:val="ru-RU"/>
        </w:rPr>
      </w:pPr>
      <w:r w:rsidRPr="00DD51D3">
        <w:rPr>
          <w:rFonts w:ascii="Times New Roman" w:hAnsi="Times New Roman"/>
          <w:color w:val="000000"/>
          <w:sz w:val="28"/>
          <w:lang w:val="ru-RU"/>
        </w:rPr>
        <w:t>​‌</w:t>
      </w:r>
      <w:bookmarkStart w:id="13" w:name="f6b27581-fca6-45df-a2b1-2138b4a1b0bc"/>
      <w:r w:rsidRPr="00DD51D3">
        <w:rPr>
          <w:rFonts w:ascii="Times New Roman" w:hAnsi="Times New Roman"/>
          <w:color w:val="000000"/>
          <w:sz w:val="28"/>
          <w:lang w:val="ru-RU"/>
        </w:rPr>
        <w:t xml:space="preserve">• Основы религиозных культур и светской этики. Основы исламской культуры: 4-й класс: учебник, 4 класс/ </w:t>
      </w:r>
      <w:proofErr w:type="spellStart"/>
      <w:r w:rsidRPr="00DD51D3">
        <w:rPr>
          <w:rFonts w:ascii="Times New Roman" w:hAnsi="Times New Roman"/>
          <w:color w:val="000000"/>
          <w:sz w:val="28"/>
          <w:lang w:val="ru-RU"/>
        </w:rPr>
        <w:t>Латышина</w:t>
      </w:r>
      <w:proofErr w:type="spellEnd"/>
      <w:r w:rsidRPr="00DD51D3">
        <w:rPr>
          <w:rFonts w:ascii="Times New Roman" w:hAnsi="Times New Roman"/>
          <w:color w:val="000000"/>
          <w:sz w:val="28"/>
          <w:lang w:val="ru-RU"/>
        </w:rPr>
        <w:t xml:space="preserve"> Д.И., </w:t>
      </w:r>
      <w:proofErr w:type="spellStart"/>
      <w:r w:rsidRPr="00DD51D3">
        <w:rPr>
          <w:rFonts w:ascii="Times New Roman" w:hAnsi="Times New Roman"/>
          <w:color w:val="000000"/>
          <w:sz w:val="28"/>
          <w:lang w:val="ru-RU"/>
        </w:rPr>
        <w:t>Муртазин</w:t>
      </w:r>
      <w:proofErr w:type="spellEnd"/>
      <w:r w:rsidRPr="00DD51D3">
        <w:rPr>
          <w:rFonts w:ascii="Times New Roman" w:hAnsi="Times New Roman"/>
          <w:color w:val="000000"/>
          <w:sz w:val="28"/>
          <w:lang w:val="ru-RU"/>
        </w:rPr>
        <w:t xml:space="preserve"> М.Ф., Акционерное общество «Издательство «</w:t>
      </w:r>
      <w:proofErr w:type="gramStart"/>
      <w:r w:rsidRPr="00DD51D3">
        <w:rPr>
          <w:rFonts w:ascii="Times New Roman" w:hAnsi="Times New Roman"/>
          <w:color w:val="000000"/>
          <w:sz w:val="28"/>
          <w:lang w:val="ru-RU"/>
        </w:rPr>
        <w:t>Просвещение»</w:t>
      </w:r>
      <w:bookmarkEnd w:id="13"/>
      <w:r w:rsidRPr="00DD51D3">
        <w:rPr>
          <w:rFonts w:ascii="Times New Roman" w:hAnsi="Times New Roman"/>
          <w:color w:val="000000"/>
          <w:sz w:val="28"/>
          <w:lang w:val="ru-RU"/>
        </w:rPr>
        <w:t>‌</w:t>
      </w:r>
      <w:proofErr w:type="gramEnd"/>
      <w:r w:rsidRPr="00DD51D3">
        <w:rPr>
          <w:rFonts w:ascii="Times New Roman" w:hAnsi="Times New Roman"/>
          <w:color w:val="000000"/>
          <w:sz w:val="28"/>
          <w:lang w:val="ru-RU"/>
        </w:rPr>
        <w:t>​</w:t>
      </w:r>
    </w:p>
    <w:p w:rsidR="004024FE" w:rsidRPr="00DD51D3" w:rsidRDefault="00FB17F4">
      <w:pPr>
        <w:spacing w:after="0" w:line="480" w:lineRule="auto"/>
        <w:ind w:left="120"/>
        <w:rPr>
          <w:lang w:val="ru-RU"/>
        </w:rPr>
      </w:pPr>
      <w:r w:rsidRPr="00DD51D3">
        <w:rPr>
          <w:rFonts w:ascii="Times New Roman" w:hAnsi="Times New Roman"/>
          <w:color w:val="000000"/>
          <w:sz w:val="28"/>
          <w:lang w:val="ru-RU"/>
        </w:rPr>
        <w:t>​‌‌</w:t>
      </w:r>
    </w:p>
    <w:p w:rsidR="004024FE" w:rsidRPr="00DD51D3" w:rsidRDefault="00FB17F4">
      <w:pPr>
        <w:spacing w:after="0"/>
        <w:ind w:left="120"/>
        <w:rPr>
          <w:lang w:val="ru-RU"/>
        </w:rPr>
      </w:pPr>
      <w:r w:rsidRPr="00DD51D3">
        <w:rPr>
          <w:rFonts w:ascii="Times New Roman" w:hAnsi="Times New Roman"/>
          <w:color w:val="000000"/>
          <w:sz w:val="28"/>
          <w:lang w:val="ru-RU"/>
        </w:rPr>
        <w:t>​</w:t>
      </w:r>
    </w:p>
    <w:p w:rsidR="004024FE" w:rsidRPr="00DD51D3" w:rsidRDefault="00FB17F4">
      <w:pPr>
        <w:spacing w:after="0" w:line="480" w:lineRule="auto"/>
        <w:ind w:left="120"/>
        <w:rPr>
          <w:lang w:val="ru-RU"/>
        </w:rPr>
      </w:pPr>
      <w:r w:rsidRPr="00DD51D3">
        <w:rPr>
          <w:rFonts w:ascii="Times New Roman" w:hAnsi="Times New Roman"/>
          <w:b/>
          <w:color w:val="000000"/>
          <w:sz w:val="28"/>
          <w:lang w:val="ru-RU"/>
        </w:rPr>
        <w:t>МЕТОДИЧЕСКИЕ МАТЕРИАЛЫ ДЛЯ УЧИТЕЛЯ</w:t>
      </w:r>
    </w:p>
    <w:p w:rsidR="004024FE" w:rsidRPr="00DD51D3" w:rsidRDefault="00FB17F4">
      <w:pPr>
        <w:spacing w:after="0" w:line="480" w:lineRule="auto"/>
        <w:ind w:left="120"/>
        <w:rPr>
          <w:lang w:val="ru-RU"/>
        </w:rPr>
      </w:pPr>
      <w:r w:rsidRPr="00DD51D3">
        <w:rPr>
          <w:rFonts w:ascii="Times New Roman" w:hAnsi="Times New Roman"/>
          <w:color w:val="000000"/>
          <w:sz w:val="28"/>
          <w:lang w:val="ru-RU"/>
        </w:rPr>
        <w:t>​‌‌​</w:t>
      </w:r>
    </w:p>
    <w:p w:rsidR="004024FE" w:rsidRPr="00DD51D3" w:rsidRDefault="004024FE">
      <w:pPr>
        <w:spacing w:after="0"/>
        <w:ind w:left="120"/>
        <w:rPr>
          <w:lang w:val="ru-RU"/>
        </w:rPr>
      </w:pPr>
    </w:p>
    <w:p w:rsidR="004024FE" w:rsidRPr="00DD51D3" w:rsidRDefault="00FB17F4">
      <w:pPr>
        <w:spacing w:after="0" w:line="480" w:lineRule="auto"/>
        <w:ind w:left="120"/>
        <w:rPr>
          <w:lang w:val="ru-RU"/>
        </w:rPr>
      </w:pPr>
      <w:r w:rsidRPr="00DD51D3">
        <w:rPr>
          <w:rFonts w:ascii="Times New Roman" w:hAnsi="Times New Roman"/>
          <w:b/>
          <w:color w:val="000000"/>
          <w:sz w:val="28"/>
          <w:lang w:val="ru-RU"/>
        </w:rPr>
        <w:t>ЦИФРОВЫЕ ОБРАЗОВАТЕЛЬНЫЕ РЕСУРСЫ И РЕСУРСЫ СЕТИ ИНТЕРНЕТ</w:t>
      </w:r>
    </w:p>
    <w:p w:rsidR="004024FE" w:rsidRDefault="00FB17F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2"/>
    <w:p w:rsidR="00FB17F4" w:rsidRDefault="00FB17F4"/>
    <w:sectPr w:rsidR="00FB17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B68" w:rsidRDefault="004E5B68" w:rsidP="00DD51D3">
      <w:pPr>
        <w:spacing w:after="0" w:line="240" w:lineRule="auto"/>
      </w:pPr>
      <w:r>
        <w:separator/>
      </w:r>
    </w:p>
  </w:endnote>
  <w:endnote w:type="continuationSeparator" w:id="0">
    <w:p w:rsidR="004E5B68" w:rsidRDefault="004E5B68" w:rsidP="00DD5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881591"/>
      <w:docPartObj>
        <w:docPartGallery w:val="Page Numbers (Bottom of Page)"/>
        <w:docPartUnique/>
      </w:docPartObj>
    </w:sdtPr>
    <w:sdtEndPr/>
    <w:sdtContent>
      <w:p w:rsidR="00DD51D3" w:rsidRDefault="00DD51D3">
        <w:pPr>
          <w:pStyle w:val="ae"/>
          <w:jc w:val="center"/>
        </w:pPr>
        <w:r>
          <w:fldChar w:fldCharType="begin"/>
        </w:r>
        <w:r>
          <w:instrText>PAGE   \* MERGEFORMAT</w:instrText>
        </w:r>
        <w:r>
          <w:fldChar w:fldCharType="separate"/>
        </w:r>
        <w:r w:rsidR="000D2221" w:rsidRPr="000D2221">
          <w:rPr>
            <w:noProof/>
            <w:lang w:val="ru-RU"/>
          </w:rPr>
          <w:t>12</w:t>
        </w:r>
        <w:r>
          <w:fldChar w:fldCharType="end"/>
        </w:r>
      </w:p>
    </w:sdtContent>
  </w:sdt>
  <w:p w:rsidR="00DD51D3" w:rsidRDefault="00DD51D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B68" w:rsidRDefault="004E5B68" w:rsidP="00DD51D3">
      <w:pPr>
        <w:spacing w:after="0" w:line="240" w:lineRule="auto"/>
      </w:pPr>
      <w:r>
        <w:separator/>
      </w:r>
    </w:p>
  </w:footnote>
  <w:footnote w:type="continuationSeparator" w:id="0">
    <w:p w:rsidR="004E5B68" w:rsidRDefault="004E5B68" w:rsidP="00DD51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AE"/>
    <w:multiLevelType w:val="hybridMultilevel"/>
    <w:tmpl w:val="F286C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53E2B"/>
    <w:multiLevelType w:val="multilevel"/>
    <w:tmpl w:val="62C6A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DB7048"/>
    <w:multiLevelType w:val="multilevel"/>
    <w:tmpl w:val="97CE3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0D52DF"/>
    <w:multiLevelType w:val="multilevel"/>
    <w:tmpl w:val="E2FA3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4953D6"/>
    <w:multiLevelType w:val="multilevel"/>
    <w:tmpl w:val="EDEAD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C96032"/>
    <w:multiLevelType w:val="multilevel"/>
    <w:tmpl w:val="4EA46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4406A2"/>
    <w:multiLevelType w:val="multilevel"/>
    <w:tmpl w:val="6CAEE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883294"/>
    <w:multiLevelType w:val="multilevel"/>
    <w:tmpl w:val="44B44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9A45F0"/>
    <w:multiLevelType w:val="multilevel"/>
    <w:tmpl w:val="84423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825695"/>
    <w:multiLevelType w:val="multilevel"/>
    <w:tmpl w:val="CCDC92B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E5A4317"/>
    <w:multiLevelType w:val="multilevel"/>
    <w:tmpl w:val="F78A2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E62A18"/>
    <w:multiLevelType w:val="multilevel"/>
    <w:tmpl w:val="40F46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7D518F"/>
    <w:multiLevelType w:val="multilevel"/>
    <w:tmpl w:val="3F3EB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A35E0B"/>
    <w:multiLevelType w:val="multilevel"/>
    <w:tmpl w:val="18AA81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C85F8D"/>
    <w:multiLevelType w:val="hybridMultilevel"/>
    <w:tmpl w:val="F2EA7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940962"/>
    <w:multiLevelType w:val="multilevel"/>
    <w:tmpl w:val="34FE7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6"/>
  </w:num>
  <w:num w:numId="4">
    <w:abstractNumId w:val="8"/>
  </w:num>
  <w:num w:numId="5">
    <w:abstractNumId w:val="11"/>
  </w:num>
  <w:num w:numId="6">
    <w:abstractNumId w:val="2"/>
  </w:num>
  <w:num w:numId="7">
    <w:abstractNumId w:val="7"/>
  </w:num>
  <w:num w:numId="8">
    <w:abstractNumId w:val="15"/>
  </w:num>
  <w:num w:numId="9">
    <w:abstractNumId w:val="5"/>
  </w:num>
  <w:num w:numId="10">
    <w:abstractNumId w:val="4"/>
  </w:num>
  <w:num w:numId="11">
    <w:abstractNumId w:val="1"/>
  </w:num>
  <w:num w:numId="12">
    <w:abstractNumId w:val="13"/>
  </w:num>
  <w:num w:numId="13">
    <w:abstractNumId w:val="3"/>
  </w:num>
  <w:num w:numId="14">
    <w:abstractNumId w:val="12"/>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4FE"/>
    <w:rsid w:val="000457D7"/>
    <w:rsid w:val="000D2221"/>
    <w:rsid w:val="004024FE"/>
    <w:rsid w:val="004E5B68"/>
    <w:rsid w:val="00AB1C94"/>
    <w:rsid w:val="00AC272C"/>
    <w:rsid w:val="00DD51D3"/>
    <w:rsid w:val="00FB1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2798C"/>
  <w15:docId w15:val="{54862912-D354-4882-A987-27C405D7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D51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D51D3"/>
  </w:style>
  <w:style w:type="paragraph" w:styleId="af0">
    <w:name w:val="List Paragraph"/>
    <w:basedOn w:val="a"/>
    <w:uiPriority w:val="99"/>
    <w:rsid w:val="000457D7"/>
    <w:pPr>
      <w:ind w:left="720"/>
      <w:contextualSpacing/>
    </w:pPr>
  </w:style>
  <w:style w:type="paragraph" w:styleId="af1">
    <w:name w:val="Balloon Text"/>
    <w:basedOn w:val="a"/>
    <w:link w:val="af2"/>
    <w:uiPriority w:val="99"/>
    <w:semiHidden/>
    <w:unhideWhenUsed/>
    <w:rsid w:val="000D2221"/>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0D22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2824</Words>
  <Characters>16101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UserY</cp:lastModifiedBy>
  <cp:revision>7</cp:revision>
  <cp:lastPrinted>2023-09-07T14:00:00Z</cp:lastPrinted>
  <dcterms:created xsi:type="dcterms:W3CDTF">2023-09-06T14:16:00Z</dcterms:created>
  <dcterms:modified xsi:type="dcterms:W3CDTF">2023-09-07T14:01:00Z</dcterms:modified>
</cp:coreProperties>
</file>